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</w:t>
      </w:r>
      <w:proofErr w:type="gramStart"/>
      <w:r w:rsidRPr="0049117F">
        <w:rPr>
          <w:i/>
        </w:rPr>
        <w:t>chair.</w:t>
      </w:r>
      <w:proofErr w:type="gramEnd"/>
      <w:r w:rsidRPr="0049117F">
        <w:rPr>
          <w:i/>
        </w:rPr>
        <w:t xml:space="preserve">  </w:t>
      </w:r>
    </w:p>
    <w:p w:rsidR="00F12DC7" w:rsidRDefault="00F12DC7" w:rsidP="00F12DC7">
      <w:pPr>
        <w:tabs>
          <w:tab w:val="left" w:pos="8025"/>
        </w:tabs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Default="003200E8" w:rsidP="00F12DC7">
      <w:pPr>
        <w:tabs>
          <w:tab w:val="left" w:pos="8025"/>
        </w:tabs>
      </w:pPr>
    </w:p>
    <w:p w:rsidR="00F12DC7" w:rsidRDefault="005805F3" w:rsidP="00F12DC7">
      <w:pPr>
        <w:tabs>
          <w:tab w:val="left" w:pos="8025"/>
        </w:tabs>
        <w:jc w:val="center"/>
      </w:pPr>
      <w:r>
        <w:t xml:space="preserve">SAILS Library Network </w:t>
      </w:r>
    </w:p>
    <w:p w:rsidR="00F12DC7" w:rsidRDefault="005805F3" w:rsidP="00F12DC7">
      <w:pPr>
        <w:tabs>
          <w:tab w:val="left" w:pos="8025"/>
        </w:tabs>
        <w:jc w:val="center"/>
      </w:pPr>
      <w:r>
        <w:t>Lakeville</w:t>
      </w:r>
      <w:r w:rsidR="00F12DC7">
        <w:t>, Massachusetts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5805F3">
        <w:t>October 5</w:t>
      </w:r>
      <w:r w:rsidR="009020D3">
        <w:t>, 2017</w:t>
      </w:r>
      <w:r>
        <w:t xml:space="preserve"> </w:t>
      </w:r>
      <w:r>
        <w:sym w:font="Wingdings 2" w:char="F097"/>
      </w:r>
      <w:r>
        <w:t xml:space="preserve"> 10:00 A.M.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F12DC7" w:rsidRDefault="00F12DC7" w:rsidP="00F12DC7">
      <w:pPr>
        <w:pStyle w:val="ListParagraph"/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2"/>
        </w:numPr>
        <w:tabs>
          <w:tab w:val="left" w:pos="8025"/>
        </w:tabs>
      </w:pPr>
      <w:r>
        <w:t>Welcome</w:t>
      </w:r>
    </w:p>
    <w:p w:rsidR="00F12DC7" w:rsidRDefault="00F12DC7" w:rsidP="00F12DC7">
      <w:pPr>
        <w:pStyle w:val="ListParagraph"/>
        <w:tabs>
          <w:tab w:val="left" w:pos="8025"/>
        </w:tabs>
        <w:ind w:left="1440"/>
      </w:pPr>
    </w:p>
    <w:p w:rsidR="00F12DC7" w:rsidRPr="00F12DC7" w:rsidRDefault="00F12DC7" w:rsidP="00F12DC7">
      <w:pPr>
        <w:pStyle w:val="ListParagraph"/>
        <w:ind w:left="1440"/>
        <w:contextualSpacing w:val="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 xml:space="preserve"> </w:t>
      </w:r>
      <w:r w:rsidR="00EC1ACF">
        <w:rPr>
          <w:i/>
        </w:rPr>
        <w:tab/>
      </w:r>
      <w:r w:rsidR="005805F3">
        <w:rPr>
          <w:i/>
        </w:rPr>
        <w:t>Deb</w:t>
      </w:r>
      <w:r w:rsidR="00B4169F">
        <w:rPr>
          <w:i/>
        </w:rPr>
        <w:t>orah</w:t>
      </w:r>
      <w:r w:rsidR="005805F3">
        <w:rPr>
          <w:i/>
        </w:rPr>
        <w:t xml:space="preserve"> Conrad, Executive </w:t>
      </w:r>
      <w:r w:rsidR="00DB733E">
        <w:rPr>
          <w:i/>
        </w:rPr>
        <w:t>Director</w:t>
      </w:r>
      <w:bookmarkStart w:id="0" w:name="_GoBack"/>
      <w:bookmarkEnd w:id="0"/>
      <w:r w:rsidR="005805F3">
        <w:rPr>
          <w:i/>
        </w:rPr>
        <w:t xml:space="preserve"> 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5805F3">
        <w:t>September 7</w:t>
      </w:r>
      <w:r w:rsidR="009020D3">
        <w:t>, 2017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DE2FD2" w:rsidRDefault="00DE2FD2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 w:rsidR="008B383B"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3200E8" w:rsidRDefault="003200E8" w:rsidP="00F12DC7"/>
    <w:p w:rsidR="003200E8" w:rsidRDefault="003200E8" w:rsidP="00F12DC7"/>
    <w:p w:rsidR="00F12DC7" w:rsidRDefault="00F12DC7" w:rsidP="00F12DC7">
      <w:r>
        <w:rPr>
          <w:noProof/>
        </w:rPr>
        <w:drawing>
          <wp:anchor distT="0" distB="0" distL="114300" distR="114300" simplePos="0" relativeHeight="251659264" behindDoc="0" locked="0" layoutInCell="1" allowOverlap="1" wp14:anchorId="50F811BC" wp14:editId="57CD3A1A">
            <wp:simplePos x="0" y="0"/>
            <wp:positionH relativeFrom="column">
              <wp:posOffset>-66675</wp:posOffset>
            </wp:positionH>
            <wp:positionV relativeFrom="paragraph">
              <wp:posOffset>7496175</wp:posOffset>
            </wp:positionV>
            <wp:extent cx="5943600" cy="1391285"/>
            <wp:effectExtent l="0" t="0" r="0" b="0"/>
            <wp:wrapSquare wrapText="bothSides"/>
            <wp:docPr id="6" name="Picture 6" descr="N:\MBLC Logos, Stationery\MEMO_FAX\memo_fax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09C" w:rsidRPr="00DE309C" w:rsidRDefault="00DE309C" w:rsidP="005805F3"/>
    <w:p w:rsidR="002A76F6" w:rsidRDefault="002A76F6" w:rsidP="002A76F6">
      <w:pPr>
        <w:pStyle w:val="ListParagraph"/>
        <w:numPr>
          <w:ilvl w:val="0"/>
          <w:numId w:val="1"/>
        </w:numPr>
      </w:pPr>
      <w:r>
        <w:lastRenderedPageBreak/>
        <w:t>Discussion and consideration of the FY201</w:t>
      </w:r>
      <w:r w:rsidR="006074B0">
        <w:t>9</w:t>
      </w:r>
      <w:r>
        <w:t xml:space="preserve"> Legislative Agenda </w:t>
      </w:r>
      <w:r w:rsidRPr="00A55F29">
        <w:rPr>
          <w:b/>
          <w:color w:val="FF0000"/>
        </w:rPr>
        <w:t>(ACTION)</w:t>
      </w:r>
    </w:p>
    <w:p w:rsidR="002A76F6" w:rsidRDefault="002A76F6" w:rsidP="002A76F6">
      <w:pPr>
        <w:pStyle w:val="ListParagraph"/>
      </w:pPr>
    </w:p>
    <w:p w:rsidR="002A76F6" w:rsidRDefault="002A76F6" w:rsidP="002A76F6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 w:rsidRPr="00F12DC7">
        <w:rPr>
          <w:i/>
        </w:rPr>
        <w:t xml:space="preserve">Mary </w:t>
      </w:r>
      <w:r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2A76F6" w:rsidRPr="002A76F6" w:rsidRDefault="002A76F6" w:rsidP="002A76F6">
      <w:pPr>
        <w:rPr>
          <w:i/>
        </w:rPr>
      </w:pPr>
    </w:p>
    <w:p w:rsidR="003F5625" w:rsidRPr="00456115" w:rsidRDefault="003F5625" w:rsidP="002A76F6">
      <w:pPr>
        <w:pStyle w:val="ListParagraph"/>
        <w:numPr>
          <w:ilvl w:val="0"/>
          <w:numId w:val="1"/>
        </w:numPr>
      </w:pPr>
      <w:r w:rsidRPr="00456115">
        <w:t xml:space="preserve">Consideration of a request from the Wayland Public Library for an extension of time to confirm local funding and accept its provisional grant award in the Massachusetts Public Library Construction Program </w:t>
      </w:r>
      <w:r w:rsidRPr="003F5625">
        <w:rPr>
          <w:b/>
          <w:color w:val="FF0000"/>
        </w:rPr>
        <w:t>(ACTION)</w:t>
      </w:r>
      <w:r w:rsidRPr="003F5625">
        <w:rPr>
          <w:color w:val="FF0000"/>
        </w:rPr>
        <w:t xml:space="preserve"> </w:t>
      </w:r>
    </w:p>
    <w:p w:rsidR="00693E96" w:rsidRPr="00693E96" w:rsidRDefault="00693E96" w:rsidP="00693E96">
      <w:pPr>
        <w:pStyle w:val="ListParagraph"/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</w:rPr>
      </w:pPr>
    </w:p>
    <w:p w:rsidR="00693E96" w:rsidRDefault="00693E96" w:rsidP="00693E96">
      <w:pPr>
        <w:pStyle w:val="ListParagraph"/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  <w:i/>
          <w:iCs/>
        </w:rPr>
      </w:pPr>
      <w:r w:rsidRPr="00693E96">
        <w:rPr>
          <w:rFonts w:cs="Times New Roman"/>
          <w:b/>
          <w:bCs/>
          <w:i/>
          <w:iCs/>
        </w:rPr>
        <w:tab/>
      </w:r>
      <w:r w:rsidRPr="00693E96">
        <w:rPr>
          <w:rFonts w:cs="Times New Roman"/>
          <w:b/>
          <w:bCs/>
          <w:i/>
          <w:iCs/>
        </w:rPr>
        <w:tab/>
      </w:r>
      <w:r w:rsidRPr="00693E96">
        <w:rPr>
          <w:rFonts w:cs="Times New Roman"/>
          <w:b/>
          <w:bCs/>
          <w:i/>
          <w:iCs/>
        </w:rPr>
        <w:tab/>
        <w:t>Speakers:</w:t>
      </w:r>
      <w:r w:rsidRPr="00693E96">
        <w:rPr>
          <w:rFonts w:cs="Times New Roman"/>
          <w:i/>
          <w:iCs/>
        </w:rPr>
        <w:tab/>
      </w:r>
      <w:r w:rsidR="002A76F6">
        <w:rPr>
          <w:rFonts w:cs="Times New Roman"/>
          <w:i/>
          <w:iCs/>
        </w:rPr>
        <w:tab/>
      </w:r>
      <w:r w:rsidRPr="00693E96">
        <w:rPr>
          <w:rFonts w:cs="Times New Roman"/>
          <w:i/>
          <w:iCs/>
        </w:rPr>
        <w:t xml:space="preserve">Rosemary Waltos, Library Building Consultant </w:t>
      </w:r>
    </w:p>
    <w:p w:rsidR="0038179B" w:rsidRPr="0038179B" w:rsidRDefault="0038179B" w:rsidP="00693E96">
      <w:pPr>
        <w:pStyle w:val="ListParagraph"/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cs="Times New Roman"/>
          <w:i/>
          <w:iCs/>
        </w:rPr>
      </w:pPr>
      <w:r>
        <w:rPr>
          <w:rFonts w:cs="Times New Roman"/>
          <w:b/>
          <w:bCs/>
          <w:i/>
          <w:iCs/>
        </w:rPr>
        <w:tab/>
      </w:r>
      <w:r>
        <w:rPr>
          <w:rFonts w:cs="Times New Roman"/>
          <w:b/>
          <w:bCs/>
          <w:i/>
          <w:iCs/>
        </w:rPr>
        <w:tab/>
      </w:r>
      <w:r>
        <w:rPr>
          <w:rFonts w:cs="Times New Roman"/>
          <w:b/>
          <w:bCs/>
          <w:i/>
          <w:iCs/>
        </w:rPr>
        <w:tab/>
      </w:r>
      <w:r>
        <w:rPr>
          <w:rFonts w:cs="Times New Roman"/>
          <w:b/>
          <w:bCs/>
          <w:i/>
          <w:iCs/>
        </w:rPr>
        <w:tab/>
      </w:r>
      <w:r>
        <w:rPr>
          <w:rFonts w:cs="Times New Roman"/>
          <w:b/>
          <w:bCs/>
          <w:i/>
          <w:iCs/>
        </w:rPr>
        <w:tab/>
      </w:r>
      <w:r>
        <w:rPr>
          <w:rFonts w:cs="Times New Roman"/>
          <w:b/>
          <w:bCs/>
          <w:i/>
          <w:iCs/>
        </w:rPr>
        <w:tab/>
      </w:r>
      <w:r w:rsidR="002A76F6">
        <w:rPr>
          <w:rFonts w:cs="Times New Roman"/>
          <w:b/>
          <w:bCs/>
          <w:i/>
          <w:iCs/>
        </w:rPr>
        <w:tab/>
      </w:r>
      <w:r w:rsidRPr="0038179B">
        <w:rPr>
          <w:rFonts w:cs="Times New Roman"/>
          <w:bCs/>
          <w:i/>
          <w:iCs/>
        </w:rPr>
        <w:t xml:space="preserve">Aida </w:t>
      </w:r>
      <w:proofErr w:type="spellStart"/>
      <w:r w:rsidRPr="0038179B">
        <w:rPr>
          <w:rFonts w:cs="Times New Roman"/>
          <w:bCs/>
          <w:i/>
          <w:iCs/>
        </w:rPr>
        <w:t>Gennis</w:t>
      </w:r>
      <w:proofErr w:type="spellEnd"/>
      <w:r w:rsidRPr="0038179B">
        <w:rPr>
          <w:rFonts w:cs="Times New Roman"/>
          <w:bCs/>
          <w:i/>
          <w:iCs/>
        </w:rPr>
        <w:t>, Chairperson, Wayland Public Library Trustees</w:t>
      </w:r>
    </w:p>
    <w:p w:rsidR="00693E96" w:rsidRPr="00693E96" w:rsidRDefault="00693E96" w:rsidP="00693E96">
      <w:pPr>
        <w:pStyle w:val="ListParagraph"/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ascii="Times New Roman" w:hAnsi="Times New Roman" w:cs="Times New Roman"/>
          <w:i/>
          <w:iCs/>
        </w:rPr>
      </w:pPr>
      <w:r w:rsidRPr="00693E96">
        <w:rPr>
          <w:rFonts w:cs="Times New Roman"/>
          <w:i/>
          <w:iCs/>
        </w:rPr>
        <w:tab/>
      </w:r>
      <w:r w:rsidRPr="00693E96">
        <w:rPr>
          <w:rFonts w:cs="Times New Roman"/>
          <w:i/>
          <w:iCs/>
        </w:rPr>
        <w:tab/>
      </w:r>
      <w:r w:rsidRPr="00693E96">
        <w:rPr>
          <w:rFonts w:cs="Times New Roman"/>
          <w:i/>
          <w:iCs/>
        </w:rPr>
        <w:tab/>
      </w:r>
    </w:p>
    <w:p w:rsidR="00AA34DB" w:rsidRPr="00452187" w:rsidRDefault="00F918EF" w:rsidP="002A76F6">
      <w:pPr>
        <w:pStyle w:val="ListParagraph"/>
        <w:numPr>
          <w:ilvl w:val="0"/>
          <w:numId w:val="1"/>
        </w:numPr>
      </w:pPr>
      <w:r>
        <w:t xml:space="preserve">Consideration of approval </w:t>
      </w:r>
      <w:r w:rsidR="00AA34DB">
        <w:t xml:space="preserve">of policies </w:t>
      </w:r>
      <w:r w:rsidR="00441419">
        <w:t>for the</w:t>
      </w:r>
      <w:r w:rsidR="00AA34DB" w:rsidRPr="000B6838">
        <w:t xml:space="preserve"> State Aid to Public Libraries Program</w:t>
      </w:r>
      <w:r>
        <w:t xml:space="preserve"> </w:t>
      </w:r>
    </w:p>
    <w:p w:rsidR="00452187" w:rsidRPr="00452187" w:rsidRDefault="00452187" w:rsidP="00452187">
      <w:pPr>
        <w:pStyle w:val="ListParagraph"/>
        <w:numPr>
          <w:ilvl w:val="0"/>
          <w:numId w:val="5"/>
        </w:numPr>
      </w:pPr>
      <w:r>
        <w:t xml:space="preserve">Extending a Grace Period for Increased Population-Based </w:t>
      </w:r>
      <w:r w:rsidR="00DF5432">
        <w:t>M</w:t>
      </w:r>
      <w:r>
        <w:t xml:space="preserve">inimum Standards </w:t>
      </w:r>
      <w:r w:rsidRPr="00F918EF">
        <w:rPr>
          <w:b/>
          <w:color w:val="FF0000"/>
        </w:rPr>
        <w:t>(ACTION)</w:t>
      </w:r>
    </w:p>
    <w:p w:rsidR="00452187" w:rsidRPr="00452187" w:rsidRDefault="00452187" w:rsidP="00452187">
      <w:pPr>
        <w:pStyle w:val="ListParagraph"/>
        <w:numPr>
          <w:ilvl w:val="0"/>
          <w:numId w:val="5"/>
        </w:numPr>
      </w:pPr>
      <w:r w:rsidRPr="00452187">
        <w:t xml:space="preserve">Minimum </w:t>
      </w:r>
      <w:r>
        <w:t xml:space="preserve">Standards of Hours of Service for Public Libraries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 w:rsidRPr="00452187">
        <w:t xml:space="preserve">Minimum Materials Expenditure Standard Calculation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>
        <w:t xml:space="preserve">Materials Expenditure and Hours Open Accommodation Policy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>
        <w:t xml:space="preserve">Municipal Appropriation Requirement Calculation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>
        <w:t xml:space="preserve">Determining Eligibility for a Waiver for the FY2020 Municipal Appropriation Requirement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>
        <w:t xml:space="preserve">The Closure of a Public Library </w:t>
      </w:r>
      <w:r w:rsidRPr="00F918EF">
        <w:rPr>
          <w:b/>
          <w:color w:val="FF0000"/>
        </w:rPr>
        <w:t>(ACTION)</w:t>
      </w:r>
    </w:p>
    <w:p w:rsidR="00452187" w:rsidRPr="00452187" w:rsidRDefault="00452187" w:rsidP="00452187">
      <w:pPr>
        <w:pStyle w:val="ListParagraph"/>
        <w:numPr>
          <w:ilvl w:val="0"/>
          <w:numId w:val="5"/>
        </w:numPr>
      </w:pPr>
      <w:r>
        <w:t xml:space="preserve">Determining Eligibility for a Waiver of the FY2019 Municipal Appropriation Requirement </w:t>
      </w:r>
      <w:r w:rsidRPr="00F918EF">
        <w:rPr>
          <w:b/>
          <w:color w:val="FF0000"/>
        </w:rPr>
        <w:t>(ACTION)</w:t>
      </w:r>
    </w:p>
    <w:p w:rsidR="00AA34DB" w:rsidRDefault="00AA34DB" w:rsidP="00AA34DB">
      <w:pPr>
        <w:pStyle w:val="ListParagraph"/>
      </w:pPr>
    </w:p>
    <w:p w:rsidR="00AA34DB" w:rsidRDefault="00AA34DB" w:rsidP="00AA34DB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>
        <w:rPr>
          <w:i/>
        </w:rPr>
        <w:t xml:space="preserve">Liz Babbitt, State Aid Specialist </w:t>
      </w:r>
      <w:r w:rsidRPr="002150DE">
        <w:rPr>
          <w:i/>
        </w:rPr>
        <w:t xml:space="preserve"> </w:t>
      </w:r>
    </w:p>
    <w:p w:rsidR="00AA34DB" w:rsidRPr="00AA34DB" w:rsidRDefault="00AA34DB" w:rsidP="005805F3"/>
    <w:p w:rsidR="00C853C7" w:rsidRDefault="00C853C7" w:rsidP="002A76F6">
      <w:pPr>
        <w:pStyle w:val="ListParagraph"/>
        <w:numPr>
          <w:ilvl w:val="0"/>
          <w:numId w:val="1"/>
        </w:numPr>
      </w:pPr>
      <w:r>
        <w:t xml:space="preserve">Consideration of final report from the State Aid Task Force </w:t>
      </w:r>
      <w:r w:rsidRPr="00F918EF">
        <w:rPr>
          <w:b/>
          <w:color w:val="FF0000"/>
        </w:rPr>
        <w:t>(ACTION)</w:t>
      </w:r>
    </w:p>
    <w:p w:rsidR="00C853C7" w:rsidRDefault="00C853C7" w:rsidP="00C853C7">
      <w:pPr>
        <w:pStyle w:val="ListParagraph"/>
      </w:pPr>
    </w:p>
    <w:p w:rsidR="00C853C7" w:rsidRDefault="00C853C7" w:rsidP="00C853C7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 w:rsidRPr="00F12DC7">
        <w:rPr>
          <w:i/>
        </w:rPr>
        <w:t xml:space="preserve">Mary </w:t>
      </w:r>
      <w:r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C853C7" w:rsidRDefault="00C853C7" w:rsidP="00C853C7">
      <w:pPr>
        <w:pStyle w:val="ListParagraph"/>
        <w:ind w:left="1440"/>
        <w:rPr>
          <w:i/>
        </w:rPr>
      </w:pPr>
    </w:p>
    <w:p w:rsidR="00EC303B" w:rsidRDefault="00593958" w:rsidP="002A76F6">
      <w:pPr>
        <w:pStyle w:val="ListParagraph"/>
        <w:numPr>
          <w:ilvl w:val="0"/>
          <w:numId w:val="1"/>
        </w:numPr>
      </w:pPr>
      <w:r>
        <w:t>Consideration of Grant Awards under account 7000-9506</w:t>
      </w:r>
    </w:p>
    <w:p w:rsidR="00593958" w:rsidRDefault="00593958" w:rsidP="00593958">
      <w:pPr>
        <w:pStyle w:val="ListParagraph"/>
        <w:numPr>
          <w:ilvl w:val="0"/>
          <w:numId w:val="3"/>
        </w:numPr>
      </w:pPr>
      <w:r>
        <w:t xml:space="preserve">FY2018 Resource Sharing Program Recommendation </w:t>
      </w:r>
      <w:r w:rsidRPr="00C853C7">
        <w:rPr>
          <w:b/>
          <w:color w:val="FF0000"/>
        </w:rPr>
        <w:t>(ACTION)</w:t>
      </w:r>
    </w:p>
    <w:p w:rsidR="00593958" w:rsidRPr="00C853C7" w:rsidRDefault="00593958" w:rsidP="00593958">
      <w:pPr>
        <w:pStyle w:val="ListParagraph"/>
        <w:numPr>
          <w:ilvl w:val="0"/>
          <w:numId w:val="3"/>
        </w:numPr>
      </w:pPr>
      <w:r>
        <w:t xml:space="preserve">FY2018 Telecommunications </w:t>
      </w:r>
      <w:r w:rsidR="00C853C7">
        <w:t xml:space="preserve">for Resource Sharing Recommendation </w:t>
      </w:r>
      <w:r w:rsidR="00C853C7" w:rsidRPr="00C853C7">
        <w:rPr>
          <w:b/>
          <w:color w:val="FF0000"/>
        </w:rPr>
        <w:t>(ACTION)</w:t>
      </w:r>
      <w:r w:rsidR="00C853C7" w:rsidRPr="00C853C7">
        <w:rPr>
          <w:color w:val="FF0000"/>
        </w:rPr>
        <w:t xml:space="preserve"> </w:t>
      </w:r>
    </w:p>
    <w:p w:rsidR="00C853C7" w:rsidRDefault="00C853C7" w:rsidP="00593958">
      <w:pPr>
        <w:pStyle w:val="ListParagraph"/>
        <w:numPr>
          <w:ilvl w:val="0"/>
          <w:numId w:val="3"/>
        </w:numPr>
      </w:pPr>
      <w:r>
        <w:t xml:space="preserve">FY2018 Network Infrastructure Recommendation </w:t>
      </w:r>
      <w:r w:rsidRPr="00C853C7">
        <w:rPr>
          <w:b/>
          <w:color w:val="FF0000"/>
        </w:rPr>
        <w:t>(ACTION)</w:t>
      </w:r>
    </w:p>
    <w:p w:rsidR="00C853C7" w:rsidRDefault="00C853C7" w:rsidP="00593958">
      <w:pPr>
        <w:pStyle w:val="ListParagraph"/>
        <w:numPr>
          <w:ilvl w:val="0"/>
          <w:numId w:val="3"/>
        </w:numPr>
      </w:pPr>
      <w:r>
        <w:t xml:space="preserve">FY2018 Small Libraries in Network Recommendation </w:t>
      </w:r>
      <w:r w:rsidRPr="00C853C7">
        <w:rPr>
          <w:b/>
          <w:color w:val="FF0000"/>
        </w:rPr>
        <w:t>(ACTION)</w:t>
      </w:r>
      <w:r w:rsidRPr="00C853C7">
        <w:rPr>
          <w:color w:val="FF0000"/>
        </w:rPr>
        <w:t xml:space="preserve"> </w:t>
      </w:r>
    </w:p>
    <w:p w:rsidR="00EC303B" w:rsidRDefault="00EC303B" w:rsidP="00EC303B">
      <w:pPr>
        <w:pStyle w:val="ListParagraph"/>
      </w:pPr>
    </w:p>
    <w:p w:rsidR="00EC303B" w:rsidRDefault="00EC303B" w:rsidP="00EC303B">
      <w:pPr>
        <w:pStyle w:val="ListParagraph"/>
        <w:ind w:left="1440"/>
        <w:rPr>
          <w:i/>
        </w:rPr>
      </w:pPr>
      <w:r>
        <w:rPr>
          <w:b/>
          <w:i/>
        </w:rPr>
        <w:t>Speaker</w:t>
      </w:r>
      <w:r w:rsidRPr="00F12DC7">
        <w:rPr>
          <w:b/>
          <w:i/>
        </w:rPr>
        <w:t>:</w:t>
      </w:r>
      <w:r w:rsidRPr="00F12DC7">
        <w:rPr>
          <w:i/>
        </w:rPr>
        <w:tab/>
      </w:r>
      <w:r w:rsidR="00C853C7">
        <w:rPr>
          <w:i/>
        </w:rPr>
        <w:t xml:space="preserve">Paul Kissman, Library Information System Specialist </w:t>
      </w:r>
    </w:p>
    <w:p w:rsidR="00F12DC7" w:rsidRDefault="00F12DC7" w:rsidP="00F12DC7"/>
    <w:p w:rsidR="0021422F" w:rsidRPr="002150DE" w:rsidRDefault="0021422F" w:rsidP="002A76F6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2150DE">
        <w:t xml:space="preserve">Consideration of </w:t>
      </w:r>
      <w:r>
        <w:t>re-</w:t>
      </w:r>
      <w:r w:rsidRPr="002150DE">
        <w:t xml:space="preserve">appointments </w:t>
      </w:r>
      <w:r>
        <w:t xml:space="preserve">and a new appointment </w:t>
      </w:r>
      <w:r w:rsidRPr="002150DE">
        <w:t xml:space="preserve">to the State Advisory Council on Libraries (SACL) </w:t>
      </w:r>
      <w:r w:rsidRPr="002150DE">
        <w:rPr>
          <w:b/>
          <w:color w:val="FF0000"/>
        </w:rPr>
        <w:t>(ACTION)</w:t>
      </w:r>
    </w:p>
    <w:p w:rsidR="0021422F" w:rsidRDefault="0021422F" w:rsidP="0021422F">
      <w:pPr>
        <w:pStyle w:val="ListParagraph"/>
        <w:rPr>
          <w:i/>
        </w:rPr>
      </w:pPr>
    </w:p>
    <w:p w:rsidR="0021422F" w:rsidRDefault="0021422F" w:rsidP="0021422F">
      <w:pPr>
        <w:pStyle w:val="ListParagraph"/>
        <w:ind w:left="1440"/>
        <w:rPr>
          <w:i/>
        </w:rPr>
      </w:pPr>
      <w:r w:rsidRPr="002150DE">
        <w:rPr>
          <w:b/>
          <w:i/>
        </w:rPr>
        <w:t>Speaker:</w:t>
      </w:r>
      <w:r>
        <w:rPr>
          <w:i/>
        </w:rPr>
        <w:tab/>
        <w:t xml:space="preserve">Ruth Urell, Head of Library Advisory &amp; Development </w:t>
      </w:r>
    </w:p>
    <w:p w:rsidR="00C853C7" w:rsidRDefault="00C853C7" w:rsidP="002A76F6"/>
    <w:p w:rsidR="00185836" w:rsidRDefault="00185836" w:rsidP="002A76F6">
      <w:pPr>
        <w:pStyle w:val="ListParagraph"/>
        <w:numPr>
          <w:ilvl w:val="0"/>
          <w:numId w:val="1"/>
        </w:numPr>
      </w:pPr>
      <w:r>
        <w:lastRenderedPageBreak/>
        <w:t>Update of MBLC Budget</w:t>
      </w:r>
    </w:p>
    <w:p w:rsidR="00185836" w:rsidRDefault="00185836" w:rsidP="00185836">
      <w:pPr>
        <w:pStyle w:val="ListParagraph"/>
      </w:pPr>
    </w:p>
    <w:p w:rsidR="00185836" w:rsidRDefault="00185836" w:rsidP="00185836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>
        <w:rPr>
          <w:i/>
        </w:rPr>
        <w:t xml:space="preserve">Tracey Dimant, Head of Operations and Budget </w:t>
      </w:r>
    </w:p>
    <w:p w:rsidR="00185836" w:rsidRDefault="00185836" w:rsidP="00185836">
      <w:pPr>
        <w:pStyle w:val="ListParagraph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Report from the Massachusetts Library System</w:t>
      </w:r>
    </w:p>
    <w:p w:rsidR="00F12DC7" w:rsidRDefault="00F12DC7" w:rsidP="00F12DC7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Gregory Pronevitz, Executive Director</w:t>
      </w:r>
    </w:p>
    <w:p w:rsidR="0021422F" w:rsidRPr="00452187" w:rsidRDefault="00F12DC7" w:rsidP="00452187">
      <w:pPr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Massachusetts Library System</w:t>
      </w:r>
    </w:p>
    <w:p w:rsidR="0021422F" w:rsidRDefault="0021422F" w:rsidP="00F12DC7"/>
    <w:p w:rsidR="00F12DC7" w:rsidRDefault="00F12DC7" w:rsidP="002A76F6">
      <w:pPr>
        <w:pStyle w:val="ListParagraph"/>
        <w:numPr>
          <w:ilvl w:val="0"/>
          <w:numId w:val="1"/>
        </w:numPr>
      </w:pPr>
      <w:r>
        <w:t>Report from the Library for the Commonwealth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>Anna Fahey-Flynn, Collaborative Library Services Manager,</w:t>
      </w:r>
    </w:p>
    <w:p w:rsidR="00F12DC7" w:rsidRDefault="00F12DC7" w:rsidP="00F12DC7">
      <w:pPr>
        <w:pStyle w:val="ListParagraph"/>
        <w:ind w:left="1440"/>
        <w:rPr>
          <w:i/>
        </w:rPr>
      </w:pPr>
      <w:r w:rsidRPr="00F12DC7">
        <w:rPr>
          <w:i/>
        </w:rPr>
        <w:tab/>
      </w:r>
      <w:r w:rsidRPr="00F12DC7">
        <w:rPr>
          <w:i/>
        </w:rPr>
        <w:tab/>
        <w:t>Boston Public Library</w:t>
      </w:r>
    </w:p>
    <w:p w:rsidR="00C853C7" w:rsidRPr="00F12DC7" w:rsidRDefault="00C853C7" w:rsidP="00F12DC7">
      <w:pPr>
        <w:pStyle w:val="ListParagraph"/>
        <w:ind w:left="1440"/>
        <w:rPr>
          <w:i/>
        </w:rPr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9020D3">
        <w:t>Chairman Cluggish</w:t>
      </w:r>
      <w:r w:rsidR="002150DE">
        <w:t xml:space="preserve"> </w:t>
      </w:r>
    </w:p>
    <w:p w:rsidR="00585D13" w:rsidRDefault="00585D13" w:rsidP="00585D13">
      <w:pPr>
        <w:pStyle w:val="ListParagraph"/>
      </w:pPr>
    </w:p>
    <w:p w:rsidR="00585D13" w:rsidRDefault="00585D13" w:rsidP="00585D13"/>
    <w:p w:rsidR="00585D13" w:rsidRDefault="00585D13" w:rsidP="00585D13">
      <w:pPr>
        <w:jc w:val="center"/>
        <w:rPr>
          <w:i/>
        </w:rPr>
      </w:pPr>
      <w:r w:rsidRPr="00585D13">
        <w:rPr>
          <w:i/>
        </w:rPr>
        <w:t xml:space="preserve">To review the Massachusetts Board of Library Commissioners current bylaws </w:t>
      </w:r>
    </w:p>
    <w:p w:rsidR="00585D13" w:rsidRDefault="00585D13" w:rsidP="00585D13">
      <w:pPr>
        <w:jc w:val="center"/>
        <w:rPr>
          <w:i/>
        </w:rPr>
      </w:pPr>
      <w:r>
        <w:rPr>
          <w:i/>
        </w:rPr>
        <w:t>(Organizations and Functions of the Board of Library Commissioners)</w:t>
      </w:r>
    </w:p>
    <w:p w:rsidR="00585D13" w:rsidRPr="00585D13" w:rsidRDefault="00A91D13" w:rsidP="00585D13">
      <w:pPr>
        <w:jc w:val="center"/>
        <w:rPr>
          <w:i/>
        </w:rPr>
      </w:pPr>
      <w:proofErr w:type="gramStart"/>
      <w:r>
        <w:t>visit</w:t>
      </w:r>
      <w:proofErr w:type="gramEnd"/>
      <w:r>
        <w:t xml:space="preserve"> </w:t>
      </w:r>
      <w:hyperlink r:id="rId8" w:history="1">
        <w:r w:rsidRPr="00603132">
          <w:rPr>
            <w:rStyle w:val="Hyperlink"/>
          </w:rPr>
          <w:t>http://mblc.state.ma.us/mblc/board/MBLC_Bylaws.pdf</w:t>
        </w:r>
      </w:hyperlink>
      <w:r>
        <w:t xml:space="preserve"> </w:t>
      </w:r>
    </w:p>
    <w:sectPr w:rsidR="00585D13" w:rsidRPr="00585D13" w:rsidSect="000B6838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53269"/>
    <w:multiLevelType w:val="hybridMultilevel"/>
    <w:tmpl w:val="EBA47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805103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9703E3F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F642771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E0A2F"/>
    <w:multiLevelType w:val="hybridMultilevel"/>
    <w:tmpl w:val="0986B100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B6838"/>
    <w:rsid w:val="000F562E"/>
    <w:rsid w:val="0014678F"/>
    <w:rsid w:val="00185836"/>
    <w:rsid w:val="0021422F"/>
    <w:rsid w:val="002150DE"/>
    <w:rsid w:val="002461EF"/>
    <w:rsid w:val="002A76F6"/>
    <w:rsid w:val="00301A0B"/>
    <w:rsid w:val="003200E8"/>
    <w:rsid w:val="0038179B"/>
    <w:rsid w:val="003946BA"/>
    <w:rsid w:val="003F5625"/>
    <w:rsid w:val="00441419"/>
    <w:rsid w:val="00452187"/>
    <w:rsid w:val="004F1785"/>
    <w:rsid w:val="005805F3"/>
    <w:rsid w:val="00585D13"/>
    <w:rsid w:val="00593958"/>
    <w:rsid w:val="00596864"/>
    <w:rsid w:val="006074B0"/>
    <w:rsid w:val="00683AEF"/>
    <w:rsid w:val="00693E96"/>
    <w:rsid w:val="0072730C"/>
    <w:rsid w:val="00830B25"/>
    <w:rsid w:val="008930BA"/>
    <w:rsid w:val="008B383B"/>
    <w:rsid w:val="009020D3"/>
    <w:rsid w:val="00955B5B"/>
    <w:rsid w:val="00A55F29"/>
    <w:rsid w:val="00A91D13"/>
    <w:rsid w:val="00AA34DB"/>
    <w:rsid w:val="00B4169F"/>
    <w:rsid w:val="00C33BEE"/>
    <w:rsid w:val="00C853C7"/>
    <w:rsid w:val="00CB071B"/>
    <w:rsid w:val="00D208B2"/>
    <w:rsid w:val="00DB733E"/>
    <w:rsid w:val="00DE2FD2"/>
    <w:rsid w:val="00DE309C"/>
    <w:rsid w:val="00DF5432"/>
    <w:rsid w:val="00EA177C"/>
    <w:rsid w:val="00EC1ACF"/>
    <w:rsid w:val="00EC303B"/>
    <w:rsid w:val="00F12DC7"/>
    <w:rsid w:val="00F5500C"/>
    <w:rsid w:val="00F71118"/>
    <w:rsid w:val="00F918EF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lc.state.ma.us/mblc/board/MBLC_Bylaws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5, 2017 MBLC Board Meeting Agenda</vt:lpstr>
    </vt:vector>
  </TitlesOfParts>
  <Company>Microsoft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5, 2017 MBLC Board Meeting Agenda</dc:title>
  <dc:creator>Masse, Rachel (BLC)</dc:creator>
  <cp:lastModifiedBy>Masse, Rachel (BLC)</cp:lastModifiedBy>
  <cp:revision>16</cp:revision>
  <cp:lastPrinted>2017-09-21T17:06:00Z</cp:lastPrinted>
  <dcterms:created xsi:type="dcterms:W3CDTF">2017-09-18T17:35:00Z</dcterms:created>
  <dcterms:modified xsi:type="dcterms:W3CDTF">2017-09-26T13:49:00Z</dcterms:modified>
</cp:coreProperties>
</file>