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3" w:rsidRDefault="00D17793" w:rsidP="00BC6154">
      <w:pPr>
        <w:tabs>
          <w:tab w:val="left" w:pos="8025"/>
        </w:tabs>
        <w:rPr>
          <w:i/>
        </w:rPr>
      </w:pPr>
    </w:p>
    <w:p w:rsidR="00BC6154" w:rsidRPr="0049117F" w:rsidRDefault="00BC6154" w:rsidP="00BC6154">
      <w:pPr>
        <w:tabs>
          <w:tab w:val="left" w:pos="8025"/>
        </w:tabs>
        <w:rPr>
          <w:i/>
        </w:rPr>
      </w:pPr>
      <w:r w:rsidRPr="0049117F">
        <w:rPr>
          <w:i/>
        </w:rPr>
        <w:t xml:space="preserve"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</w:t>
      </w:r>
      <w:proofErr w:type="gramStart"/>
      <w:r w:rsidRPr="0049117F">
        <w:rPr>
          <w:i/>
        </w:rPr>
        <w:t>chair.</w:t>
      </w:r>
      <w:proofErr w:type="gramEnd"/>
      <w:r w:rsidRPr="0049117F">
        <w:rPr>
          <w:i/>
        </w:rPr>
        <w:t xml:space="preserve">  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  <w:rPr>
          <w:i/>
        </w:rPr>
      </w:pPr>
      <w:r>
        <w:rPr>
          <w:i/>
        </w:rPr>
        <w:t>Note: Agenda may include items not reasonably expected 48 hours before the meeting.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  <w:r>
        <w:t>Wareham Free Library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  <w:r>
        <w:t>Wareham, Massachusetts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  <w:r>
        <w:t xml:space="preserve">Thursday, April 4, 2019 </w:t>
      </w:r>
      <w:r>
        <w:sym w:font="Wingdings 2" w:char="F097"/>
      </w:r>
      <w:r>
        <w:t xml:space="preserve"> 10:00 A.M.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Pr="00F12DC7" w:rsidRDefault="00BC6154" w:rsidP="009D17FD">
      <w:pPr>
        <w:tabs>
          <w:tab w:val="left" w:pos="8025"/>
        </w:tabs>
        <w:spacing w:line="240" w:lineRule="auto"/>
        <w:jc w:val="center"/>
        <w:rPr>
          <w:u w:val="single"/>
        </w:rPr>
      </w:pPr>
      <w:r w:rsidRPr="00F12DC7">
        <w:rPr>
          <w:u w:val="single"/>
        </w:rPr>
        <w:t>Agenda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BC6154">
      <w:pPr>
        <w:pStyle w:val="ListParagraph"/>
        <w:numPr>
          <w:ilvl w:val="0"/>
          <w:numId w:val="1"/>
        </w:numPr>
        <w:tabs>
          <w:tab w:val="left" w:pos="8025"/>
        </w:tabs>
      </w:pPr>
      <w:r>
        <w:t>Call to Order</w:t>
      </w:r>
    </w:p>
    <w:p w:rsidR="00BC6154" w:rsidRDefault="00BC6154" w:rsidP="00BC6154"/>
    <w:p w:rsidR="009D17FD" w:rsidRDefault="009D17FD" w:rsidP="00BC6154">
      <w:pPr>
        <w:pStyle w:val="ListParagraph"/>
        <w:numPr>
          <w:ilvl w:val="0"/>
          <w:numId w:val="2"/>
        </w:numPr>
      </w:pPr>
      <w:r>
        <w:t>Welcome</w:t>
      </w:r>
    </w:p>
    <w:p w:rsidR="009D17FD" w:rsidRDefault="009D17FD" w:rsidP="009D17FD">
      <w:pPr>
        <w:pStyle w:val="ListParagraph"/>
        <w:ind w:left="1440"/>
      </w:pPr>
    </w:p>
    <w:p w:rsidR="009D17FD" w:rsidRPr="00F12DC7" w:rsidRDefault="009D17FD" w:rsidP="009D17FD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George Ripley, Library Director </w:t>
      </w:r>
    </w:p>
    <w:p w:rsidR="009D17FD" w:rsidRDefault="009D17FD" w:rsidP="009D17FD">
      <w:pPr>
        <w:pStyle w:val="ListParagraph"/>
        <w:ind w:left="1440"/>
      </w:pPr>
    </w:p>
    <w:p w:rsidR="00BC6154" w:rsidRDefault="00BC6154" w:rsidP="00BC6154">
      <w:pPr>
        <w:pStyle w:val="ListParagraph"/>
        <w:numPr>
          <w:ilvl w:val="0"/>
          <w:numId w:val="2"/>
        </w:numPr>
      </w:pPr>
      <w:r>
        <w:t xml:space="preserve">Approval of Minutes- March 7, 2019 </w:t>
      </w:r>
      <w:r w:rsidRPr="00FF6618">
        <w:rPr>
          <w:b/>
          <w:color w:val="FF0000"/>
        </w:rPr>
        <w:t>(ACTION)</w:t>
      </w:r>
    </w:p>
    <w:p w:rsidR="00BC6154" w:rsidRDefault="00BC6154" w:rsidP="00BC6154">
      <w:pPr>
        <w:pStyle w:val="ListParagraph"/>
        <w:ind w:left="1440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Chairman’s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Director’s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James M. Lonergan</w:t>
      </w:r>
      <w:r w:rsidRPr="00F12DC7">
        <w:rPr>
          <w:i/>
        </w:rPr>
        <w:t>, Director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Legislative Report</w:t>
      </w:r>
    </w:p>
    <w:p w:rsidR="00BC6154" w:rsidRDefault="00BC6154" w:rsidP="00BC6154"/>
    <w:p w:rsidR="00BC6154" w:rsidRPr="00F12DC7" w:rsidRDefault="00BC6154" w:rsidP="00BC6154">
      <w:pPr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Mary Rose Quinn, Head of State Programs/ Government Liaison </w:t>
      </w:r>
    </w:p>
    <w:p w:rsidR="00BC6154" w:rsidRDefault="009D17FD" w:rsidP="00BC6154">
      <w:pPr>
        <w:pStyle w:val="ListParagraph"/>
        <w:numPr>
          <w:ilvl w:val="0"/>
          <w:numId w:val="1"/>
        </w:numPr>
      </w:pPr>
      <w:bookmarkStart w:id="0" w:name="_GoBack"/>
      <w:bookmarkEnd w:id="0"/>
      <w:r>
        <w:lastRenderedPageBreak/>
        <w:t>C</w:t>
      </w:r>
      <w:r w:rsidR="00BC6154">
        <w:t xml:space="preserve">onsideration of approval FY2020 Plan of Service and Program and Budget for the Massachusetts Center for the Book </w:t>
      </w:r>
      <w:r w:rsidR="00BC6154" w:rsidRPr="004345CB">
        <w:rPr>
          <w:b/>
          <w:color w:val="FF0000"/>
        </w:rPr>
        <w:t>(ACTION)</w:t>
      </w:r>
    </w:p>
    <w:p w:rsidR="00BC6154" w:rsidRDefault="00BC6154" w:rsidP="00BC6154">
      <w:pPr>
        <w:pStyle w:val="ListParagraph"/>
      </w:pPr>
    </w:p>
    <w:p w:rsidR="00BC6154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Sharon Shaloo, Executive Director </w:t>
      </w:r>
    </w:p>
    <w:p w:rsidR="00BC6154" w:rsidRPr="00F12DC7" w:rsidRDefault="00BC6154" w:rsidP="00BC6154">
      <w:pPr>
        <w:pStyle w:val="ListParagraph"/>
        <w:ind w:left="2160" w:firstLine="720"/>
        <w:rPr>
          <w:i/>
        </w:rPr>
      </w:pPr>
      <w:r>
        <w:rPr>
          <w:i/>
        </w:rPr>
        <w:t>Krista McLeod, Director, Nevins Memorial Library, Methuen</w:t>
      </w:r>
    </w:p>
    <w:p w:rsidR="00BC6154" w:rsidRDefault="00BC6154" w:rsidP="00BC6154">
      <w:pPr>
        <w:ind w:left="1440"/>
        <w:rPr>
          <w:i/>
        </w:rPr>
      </w:pPr>
      <w:r>
        <w:rPr>
          <w:i/>
        </w:rPr>
        <w:tab/>
      </w:r>
      <w:r w:rsidRPr="00F12DC7">
        <w:rPr>
          <w:i/>
        </w:rPr>
        <w:tab/>
      </w:r>
      <w:r>
        <w:rPr>
          <w:i/>
        </w:rPr>
        <w:t>Massachusetts Center for the Book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 xml:space="preserve">Consideration of provisional Construction Grant Award to Grafton under the Massachusetts Public Library Construction Program </w:t>
      </w:r>
      <w:r w:rsidRPr="004345CB">
        <w:rPr>
          <w:b/>
          <w:color w:val="FF0000"/>
        </w:rPr>
        <w:t>(ACTION)</w:t>
      </w:r>
    </w:p>
    <w:p w:rsidR="00BC6154" w:rsidRDefault="00BC6154" w:rsidP="00BC6154">
      <w:pPr>
        <w:pStyle w:val="ListParagraph"/>
      </w:pPr>
    </w:p>
    <w:p w:rsidR="00BC6154" w:rsidRPr="001E24A4" w:rsidRDefault="00BC6154" w:rsidP="00BC6154">
      <w:pPr>
        <w:ind w:left="720" w:firstLine="720"/>
        <w:rPr>
          <w:i/>
          <w:color w:val="000000"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  <w:color w:val="000000"/>
        </w:rPr>
        <w:t xml:space="preserve">Lauren </w:t>
      </w:r>
      <w:proofErr w:type="spellStart"/>
      <w:r>
        <w:rPr>
          <w:i/>
          <w:color w:val="000000"/>
        </w:rPr>
        <w:t>Stara</w:t>
      </w:r>
      <w:proofErr w:type="spellEnd"/>
      <w:r>
        <w:rPr>
          <w:i/>
          <w:color w:val="000000"/>
        </w:rPr>
        <w:t xml:space="preserve">, Library Building Consultant 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Report from the Massachusetts Library System</w:t>
      </w:r>
    </w:p>
    <w:p w:rsidR="00BC6154" w:rsidRDefault="00BC6154" w:rsidP="00BC6154">
      <w:pPr>
        <w:pStyle w:val="ListParagraph"/>
      </w:pPr>
    </w:p>
    <w:p w:rsidR="00BC6154" w:rsidRDefault="00BC6154" w:rsidP="00BC6154">
      <w:pPr>
        <w:ind w:left="720" w:firstLine="720"/>
        <w:rPr>
          <w:i/>
          <w:color w:val="000000"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  <w:color w:val="000000"/>
        </w:rPr>
        <w:t xml:space="preserve">Sarah </w:t>
      </w:r>
      <w:proofErr w:type="spellStart"/>
      <w:r>
        <w:rPr>
          <w:i/>
          <w:color w:val="000000"/>
        </w:rPr>
        <w:t>Sogigian</w:t>
      </w:r>
      <w:proofErr w:type="spellEnd"/>
      <w:r>
        <w:rPr>
          <w:i/>
          <w:color w:val="000000"/>
        </w:rPr>
        <w:t xml:space="preserve">, Interim Director </w:t>
      </w:r>
    </w:p>
    <w:p w:rsidR="00BC6154" w:rsidRPr="001E24A4" w:rsidRDefault="00BC6154" w:rsidP="00BC6154">
      <w:pPr>
        <w:ind w:left="720" w:firstLine="720"/>
        <w:rPr>
          <w:i/>
          <w:color w:val="000000"/>
        </w:rPr>
      </w:pPr>
      <w:r>
        <w:rPr>
          <w:b/>
          <w:i/>
        </w:rPr>
        <w:tab/>
      </w:r>
      <w:r>
        <w:rPr>
          <w:b/>
          <w:i/>
        </w:rPr>
        <w:tab/>
      </w:r>
      <w:r w:rsidRPr="00B010C4">
        <w:rPr>
          <w:i/>
        </w:rPr>
        <w:t>Massachusetts Library System (MLS)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 xml:space="preserve">Report from Library for the Commonwealth  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Catherine </w:t>
      </w:r>
      <w:proofErr w:type="spellStart"/>
      <w:r>
        <w:rPr>
          <w:i/>
        </w:rPr>
        <w:t>Halpin</w:t>
      </w:r>
      <w:proofErr w:type="spellEnd"/>
      <w:r>
        <w:rPr>
          <w:i/>
        </w:rPr>
        <w:t xml:space="preserve">, Collaborative Library Services Coordinator </w:t>
      </w:r>
    </w:p>
    <w:p w:rsidR="00BC6154" w:rsidRDefault="00BC6154" w:rsidP="00BC6154">
      <w:pPr>
        <w:rPr>
          <w:i/>
        </w:rPr>
      </w:pPr>
      <w:r w:rsidRPr="00F12DC7">
        <w:rPr>
          <w:i/>
        </w:rPr>
        <w:tab/>
      </w:r>
      <w:r w:rsidRPr="00F12DC7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12DC7">
        <w:rPr>
          <w:i/>
        </w:rPr>
        <w:t>Boston Public Library</w:t>
      </w:r>
      <w:r>
        <w:rPr>
          <w:i/>
        </w:rPr>
        <w:t xml:space="preserve"> (BPL) </w:t>
      </w:r>
    </w:p>
    <w:p w:rsidR="00BC6154" w:rsidRDefault="00BC6154" w:rsidP="00BC6154">
      <w:pPr>
        <w:rPr>
          <w:i/>
        </w:rPr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Standing Committee and Liaison Reports</w:t>
      </w:r>
    </w:p>
    <w:p w:rsidR="00BC6154" w:rsidRDefault="00BC6154" w:rsidP="00BC6154">
      <w:pPr>
        <w:ind w:left="360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Commissioner Activities</w:t>
      </w:r>
    </w:p>
    <w:p w:rsidR="00BC6154" w:rsidRDefault="00BC6154" w:rsidP="00BC6154">
      <w:pPr>
        <w:pStyle w:val="ListParagraph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Public Comment</w:t>
      </w:r>
    </w:p>
    <w:p w:rsidR="00BC6154" w:rsidRDefault="00BC6154" w:rsidP="00BC6154">
      <w:pPr>
        <w:pStyle w:val="ListParagraph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Old Business</w:t>
      </w:r>
    </w:p>
    <w:p w:rsidR="00BC6154" w:rsidRDefault="00BC6154" w:rsidP="00BC6154">
      <w:pPr>
        <w:pStyle w:val="ListParagraph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 xml:space="preserve">Adjournment </w:t>
      </w:r>
      <w:r>
        <w:tab/>
      </w:r>
      <w: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jc w:val="center"/>
        <w:rPr>
          <w:i/>
        </w:rPr>
      </w:pPr>
      <w:r w:rsidRPr="00585D13">
        <w:rPr>
          <w:i/>
        </w:rPr>
        <w:t>To review the Massachusetts Board of Library Commissioners current bylaws</w:t>
      </w:r>
    </w:p>
    <w:p w:rsidR="00BC6154" w:rsidRDefault="00BC6154" w:rsidP="00BC6154">
      <w:pPr>
        <w:jc w:val="center"/>
        <w:rPr>
          <w:i/>
        </w:rPr>
      </w:pPr>
      <w:r>
        <w:rPr>
          <w:i/>
        </w:rPr>
        <w:t>(Organizations and Functions of the Board of Library Commissioners)</w:t>
      </w:r>
    </w:p>
    <w:p w:rsidR="00F25E9E" w:rsidRDefault="00BC6154" w:rsidP="00BC6154">
      <w:pPr>
        <w:tabs>
          <w:tab w:val="left" w:pos="8025"/>
        </w:tabs>
        <w:jc w:val="center"/>
      </w:pPr>
      <w:proofErr w:type="gramStart"/>
      <w:r>
        <w:t>visit</w:t>
      </w:r>
      <w:proofErr w:type="gramEnd"/>
      <w:r>
        <w:t xml:space="preserve"> </w:t>
      </w:r>
      <w:hyperlink r:id="rId9" w:history="1">
        <w:r w:rsidRPr="00603132">
          <w:rPr>
            <w:rStyle w:val="Hyperlink"/>
          </w:rPr>
          <w:t>http://mblc.state.ma.us/mblc/board/MBLC_Bylaws.pdf</w:t>
        </w:r>
      </w:hyperlink>
    </w:p>
    <w:sectPr w:rsidR="00F25E9E" w:rsidSect="00BC6154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70" w:rsidRDefault="00936170" w:rsidP="00FA4D70">
      <w:pPr>
        <w:spacing w:line="240" w:lineRule="auto"/>
      </w:pPr>
      <w:r>
        <w:separator/>
      </w:r>
    </w:p>
  </w:endnote>
  <w:endnote w:type="continuationSeparator" w:id="0">
    <w:p w:rsidR="00936170" w:rsidRDefault="00936170" w:rsidP="00FA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70" w:rsidRDefault="00962E70" w:rsidP="00663676">
    <w:pPr>
      <w:pStyle w:val="Footer"/>
      <w:ind w:left="-864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-1183640</wp:posOffset>
          </wp:positionV>
          <wp:extent cx="5943600" cy="1410323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70" w:rsidRDefault="00936170" w:rsidP="00FA4D70">
      <w:pPr>
        <w:spacing w:line="240" w:lineRule="auto"/>
      </w:pPr>
      <w:r>
        <w:separator/>
      </w:r>
    </w:p>
  </w:footnote>
  <w:footnote w:type="continuationSeparator" w:id="0">
    <w:p w:rsidR="00936170" w:rsidRDefault="00936170" w:rsidP="00FA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7" w:rsidRDefault="004D16E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1E86AE" wp14:editId="0221C071">
          <wp:simplePos x="0" y="0"/>
          <wp:positionH relativeFrom="margin">
            <wp:posOffset>-295275</wp:posOffset>
          </wp:positionH>
          <wp:positionV relativeFrom="margin">
            <wp:posOffset>-1222375</wp:posOffset>
          </wp:positionV>
          <wp:extent cx="6492240" cy="910590"/>
          <wp:effectExtent l="0" t="0" r="3810" b="3810"/>
          <wp:wrapSquare wrapText="bothSides"/>
          <wp:docPr id="9" name="Picture 9" descr="N:\MBLC Logos, Stationery\jpeg logos\jpeg logo with seal\library_logo_tag_se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MBLC Logos, Stationery\jpeg logos\jpeg logo with seal\library_logo_tag_seal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607" w:rsidRDefault="00357607">
    <w:pPr>
      <w:pStyle w:val="Header"/>
    </w:pPr>
  </w:p>
  <w:p w:rsidR="00357607" w:rsidRDefault="00357607">
    <w:pPr>
      <w:pStyle w:val="Header"/>
    </w:pPr>
  </w:p>
  <w:p w:rsidR="00357607" w:rsidRDefault="00357607">
    <w:pPr>
      <w:pStyle w:val="Header"/>
    </w:pPr>
  </w:p>
  <w:p w:rsidR="00357607" w:rsidRDefault="00357607">
    <w:pPr>
      <w:pStyle w:val="Header"/>
    </w:pPr>
  </w:p>
  <w:p w:rsidR="00FA4D70" w:rsidRDefault="00FA4D70">
    <w:pPr>
      <w:pStyle w:val="Header"/>
    </w:pPr>
  </w:p>
  <w:p w:rsidR="00357607" w:rsidRDefault="0035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5E0A2F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0"/>
    <w:rsid w:val="0012285D"/>
    <w:rsid w:val="001B2ABB"/>
    <w:rsid w:val="00301F47"/>
    <w:rsid w:val="003054BD"/>
    <w:rsid w:val="00357607"/>
    <w:rsid w:val="00422669"/>
    <w:rsid w:val="00424F29"/>
    <w:rsid w:val="0045692A"/>
    <w:rsid w:val="004D16EF"/>
    <w:rsid w:val="005033E0"/>
    <w:rsid w:val="005335DF"/>
    <w:rsid w:val="00655A38"/>
    <w:rsid w:val="00663676"/>
    <w:rsid w:val="00691735"/>
    <w:rsid w:val="007E6287"/>
    <w:rsid w:val="007E684D"/>
    <w:rsid w:val="008D2368"/>
    <w:rsid w:val="00924F02"/>
    <w:rsid w:val="00936170"/>
    <w:rsid w:val="00962E70"/>
    <w:rsid w:val="009D17FD"/>
    <w:rsid w:val="00A039BF"/>
    <w:rsid w:val="00B66228"/>
    <w:rsid w:val="00BC6154"/>
    <w:rsid w:val="00C33A0B"/>
    <w:rsid w:val="00D17793"/>
    <w:rsid w:val="00D33EBB"/>
    <w:rsid w:val="00F25E9E"/>
    <w:rsid w:val="00F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blc.state.ma.us/mblc/board/MBLC_Bylaw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8911-89BA-4FD6-B68F-E3E05E65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2019 MBLC Board Meeting Agenda</dc:title>
  <dc:creator>Matthew S. Perry (BLC)</dc:creator>
  <cp:lastModifiedBy>Masse, Rachel (BLC)</cp:lastModifiedBy>
  <cp:revision>5</cp:revision>
  <cp:lastPrinted>2018-12-14T15:40:00Z</cp:lastPrinted>
  <dcterms:created xsi:type="dcterms:W3CDTF">2019-03-26T13:51:00Z</dcterms:created>
  <dcterms:modified xsi:type="dcterms:W3CDTF">2019-03-27T13:50:00Z</dcterms:modified>
</cp:coreProperties>
</file>