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71249" w14:textId="41336957" w:rsidR="00F75CFC" w:rsidRPr="00530AD8" w:rsidRDefault="00F75CFC" w:rsidP="003618DC">
      <w:pPr>
        <w:tabs>
          <w:tab w:val="left" w:pos="8025"/>
        </w:tabs>
        <w:spacing w:before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30AD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5133B46D" wp14:editId="4A41B641">
            <wp:simplePos x="0" y="0"/>
            <wp:positionH relativeFrom="margin">
              <wp:align>left</wp:align>
            </wp:positionH>
            <wp:positionV relativeFrom="paragraph">
              <wp:posOffset>-686435</wp:posOffset>
            </wp:positionV>
            <wp:extent cx="5898515" cy="1470660"/>
            <wp:effectExtent l="0" t="0" r="6985" b="0"/>
            <wp:wrapNone/>
            <wp:docPr id="2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515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A5558F" w14:textId="77777777" w:rsidR="00F75CFC" w:rsidRPr="00530AD8" w:rsidRDefault="00F75CFC" w:rsidP="003618DC">
      <w:pPr>
        <w:tabs>
          <w:tab w:val="left" w:pos="8025"/>
        </w:tabs>
        <w:spacing w:before="12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ED01D06" w14:textId="77777777" w:rsidR="006F002A" w:rsidRPr="00530AD8" w:rsidRDefault="006F002A" w:rsidP="009743C0">
      <w:pPr>
        <w:tabs>
          <w:tab w:val="left" w:pos="8025"/>
        </w:tabs>
        <w:spacing w:before="24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30AD8">
        <w:rPr>
          <w:rFonts w:ascii="Times New Roman" w:hAnsi="Times New Roman" w:cs="Times New Roman"/>
          <w:i/>
          <w:sz w:val="20"/>
          <w:szCs w:val="20"/>
        </w:rPr>
        <w:t xml:space="preserve">Welcome.  Thank you for attending this meeting </w:t>
      </w:r>
      <w:proofErr w:type="gramStart"/>
      <w:r w:rsidRPr="00530AD8">
        <w:rPr>
          <w:rFonts w:ascii="Times New Roman" w:hAnsi="Times New Roman" w:cs="Times New Roman"/>
          <w:i/>
          <w:sz w:val="20"/>
          <w:szCs w:val="20"/>
        </w:rPr>
        <w:t>of</w:t>
      </w:r>
      <w:proofErr w:type="gramEnd"/>
      <w:r w:rsidRPr="00530AD8">
        <w:rPr>
          <w:rFonts w:ascii="Times New Roman" w:hAnsi="Times New Roman" w:cs="Times New Roman"/>
          <w:i/>
          <w:sz w:val="20"/>
          <w:szCs w:val="20"/>
        </w:rPr>
        <w:t xml:space="preserve"> the Massachusetts Board of Library Commissioners.  Please remember that as part of the meeting agenda there is a time at the end of the meeting for public comment.  Should you wish to address the Board during a particular item, please wait to be recognized by the chair.</w:t>
      </w:r>
    </w:p>
    <w:p w14:paraId="70F6535B" w14:textId="77777777" w:rsidR="006F002A" w:rsidRPr="00530AD8" w:rsidRDefault="006F002A" w:rsidP="006F002A">
      <w:pPr>
        <w:tabs>
          <w:tab w:val="left" w:pos="8025"/>
        </w:tabs>
        <w:spacing w:line="240" w:lineRule="auto"/>
        <w:jc w:val="center"/>
        <w:rPr>
          <w:rFonts w:ascii="Times New Roman" w:hAnsi="Times New Roman" w:cs="Times New Roman"/>
          <w:i/>
        </w:rPr>
      </w:pPr>
      <w:r w:rsidRPr="00530AD8">
        <w:rPr>
          <w:rFonts w:ascii="Times New Roman" w:hAnsi="Times New Roman" w:cs="Times New Roman"/>
          <w:i/>
        </w:rPr>
        <w:t>Note: Agenda may include items not reasonably expected 48 hours before the meeting.</w:t>
      </w:r>
    </w:p>
    <w:p w14:paraId="34E8C4A4" w14:textId="0CAA91EC" w:rsidR="003618DC" w:rsidRPr="00530AD8" w:rsidRDefault="003618DC" w:rsidP="003618DC">
      <w:pPr>
        <w:tabs>
          <w:tab w:val="left" w:pos="8025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0AD8">
        <w:rPr>
          <w:rFonts w:ascii="Times New Roman" w:hAnsi="Times New Roman" w:cs="Times New Roman"/>
          <w:b/>
          <w:bCs/>
          <w:sz w:val="28"/>
          <w:szCs w:val="28"/>
        </w:rPr>
        <w:t xml:space="preserve">Thursday, </w:t>
      </w:r>
      <w:r w:rsidR="001A4635">
        <w:rPr>
          <w:rFonts w:ascii="Times New Roman" w:hAnsi="Times New Roman" w:cs="Times New Roman"/>
          <w:b/>
          <w:bCs/>
          <w:sz w:val="28"/>
          <w:szCs w:val="28"/>
        </w:rPr>
        <w:t>March</w:t>
      </w:r>
      <w:r w:rsidR="00657AA7">
        <w:rPr>
          <w:rFonts w:ascii="Times New Roman" w:hAnsi="Times New Roman" w:cs="Times New Roman"/>
          <w:b/>
          <w:bCs/>
          <w:sz w:val="28"/>
          <w:szCs w:val="28"/>
        </w:rPr>
        <w:t xml:space="preserve"> 6</w:t>
      </w:r>
      <w:r w:rsidR="007A1106" w:rsidRPr="00530AD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gramStart"/>
      <w:r w:rsidR="007A1106" w:rsidRPr="00530AD8">
        <w:rPr>
          <w:rFonts w:ascii="Times New Roman" w:hAnsi="Times New Roman" w:cs="Times New Roman"/>
          <w:b/>
          <w:bCs/>
          <w:sz w:val="28"/>
          <w:szCs w:val="28"/>
        </w:rPr>
        <w:t>2025</w:t>
      </w:r>
      <w:proofErr w:type="gramEnd"/>
      <w:r w:rsidRPr="00530A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0AD8">
        <w:rPr>
          <w:rFonts w:ascii="Times New Roman" w:hAnsi="Times New Roman" w:cs="Times New Roman"/>
          <w:b/>
          <w:bCs/>
          <w:sz w:val="28"/>
          <w:szCs w:val="28"/>
        </w:rPr>
        <w:sym w:font="Wingdings 2" w:char="F097"/>
      </w:r>
      <w:r w:rsidRPr="00530AD8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FC1501" w:rsidRPr="00530AD8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530AD8">
        <w:rPr>
          <w:rFonts w:ascii="Times New Roman" w:hAnsi="Times New Roman" w:cs="Times New Roman"/>
          <w:b/>
          <w:bCs/>
          <w:sz w:val="28"/>
          <w:szCs w:val="28"/>
        </w:rPr>
        <w:t xml:space="preserve">:00 </w:t>
      </w:r>
      <w:r w:rsidR="00FC1501" w:rsidRPr="00530AD8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530AD8">
        <w:rPr>
          <w:rFonts w:ascii="Times New Roman" w:hAnsi="Times New Roman" w:cs="Times New Roman"/>
          <w:b/>
          <w:bCs/>
          <w:sz w:val="28"/>
          <w:szCs w:val="28"/>
        </w:rPr>
        <w:t>.M.</w:t>
      </w:r>
      <w:r w:rsidR="00A935C8" w:rsidRPr="00530AD8">
        <w:rPr>
          <w:rFonts w:ascii="Times New Roman" w:hAnsi="Times New Roman" w:cs="Times New Roman"/>
          <w:b/>
          <w:bCs/>
          <w:sz w:val="28"/>
          <w:szCs w:val="28"/>
        </w:rPr>
        <w:t xml:space="preserve">/ Refreshments 9:30 A.M. </w:t>
      </w:r>
    </w:p>
    <w:p w14:paraId="5E2C14BB" w14:textId="371FBBA0" w:rsidR="00FC1501" w:rsidRPr="00530AD8" w:rsidRDefault="00E02CA1" w:rsidP="00E56737">
      <w:pPr>
        <w:tabs>
          <w:tab w:val="left" w:pos="8025"/>
        </w:tabs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Massachusetts Library System, Marlborough </w:t>
      </w:r>
    </w:p>
    <w:tbl>
      <w:tblPr>
        <w:tblStyle w:val="TableGrid"/>
        <w:tblW w:w="9504" w:type="dxa"/>
        <w:tblBorders>
          <w:top w:val="single" w:sz="24" w:space="0" w:color="0070C0"/>
          <w:left w:val="single" w:sz="24" w:space="0" w:color="0070C0"/>
          <w:bottom w:val="single" w:sz="24" w:space="0" w:color="0070C0"/>
          <w:right w:val="single" w:sz="24" w:space="0" w:color="0070C0"/>
          <w:insideH w:val="single" w:sz="24" w:space="0" w:color="0070C0"/>
          <w:insideV w:val="single" w:sz="24" w:space="0" w:color="0070C0"/>
        </w:tblBorders>
        <w:tblLook w:val="04A0" w:firstRow="1" w:lastRow="0" w:firstColumn="1" w:lastColumn="0" w:noHBand="0" w:noVBand="1"/>
      </w:tblPr>
      <w:tblGrid>
        <w:gridCol w:w="9504"/>
      </w:tblGrid>
      <w:tr w:rsidR="00EA2A8C" w:rsidRPr="00530AD8" w14:paraId="256A621C" w14:textId="77777777" w:rsidTr="00EA6B8A">
        <w:trPr>
          <w:trHeight w:val="1299"/>
        </w:trPr>
        <w:tc>
          <w:tcPr>
            <w:tcW w:w="9504" w:type="dxa"/>
            <w:vAlign w:val="center"/>
          </w:tcPr>
          <w:p w14:paraId="6558D21A" w14:textId="77777777" w:rsidR="00F569C4" w:rsidRPr="001A4635" w:rsidRDefault="0034512A" w:rsidP="00F569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635">
              <w:rPr>
                <w:rFonts w:ascii="Times New Roman" w:hAnsi="Times New Roman" w:cs="Times New Roman"/>
                <w:sz w:val="24"/>
                <w:szCs w:val="24"/>
              </w:rPr>
              <w:t>Zoom Meeting Information</w:t>
            </w:r>
            <w:bookmarkStart w:id="0" w:name="_Hlk95915126"/>
            <w:r w:rsidR="009A56F0" w:rsidRPr="001A46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bookmarkEnd w:id="0"/>
            <w:r w:rsidR="00F569C4">
              <w:fldChar w:fldCharType="begin"/>
            </w:r>
            <w:r w:rsidR="00F569C4">
              <w:instrText>HYPERLINK "https://us02web.zoom.us/j/87969276770?pwd=tfn9r18bGH1Xqpdk2jxrkjhyYu4Uhp.1" \t "_blank"</w:instrText>
            </w:r>
            <w:r w:rsidR="00F569C4">
              <w:fldChar w:fldCharType="separate"/>
            </w:r>
            <w:r w:rsidR="00F569C4" w:rsidRPr="001A4635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https://us02web.zoom.us/j/87969276770?pwd=tfn9r18bGH1Xqpdk2jxrkjhyYu4Uhp.1</w:t>
            </w:r>
            <w:r w:rsidR="00F569C4">
              <w:fldChar w:fldCharType="end"/>
            </w:r>
          </w:p>
          <w:p w14:paraId="7F561B83" w14:textId="1B8121B7" w:rsidR="00EA2A8C" w:rsidRPr="00530AD8" w:rsidRDefault="00F569C4" w:rsidP="00F569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635">
              <w:rPr>
                <w:rFonts w:ascii="Times New Roman" w:hAnsi="Times New Roman" w:cs="Times New Roman"/>
                <w:sz w:val="24"/>
                <w:szCs w:val="24"/>
              </w:rPr>
              <w:t>Dial in number: (646) 558-8656/ Meeting ID: 879 6927 6770</w:t>
            </w:r>
          </w:p>
        </w:tc>
      </w:tr>
    </w:tbl>
    <w:p w14:paraId="5C82138E" w14:textId="77777777" w:rsidR="00EA2A8C" w:rsidRPr="00530AD8" w:rsidRDefault="00EA2A8C" w:rsidP="003618DC">
      <w:pPr>
        <w:tabs>
          <w:tab w:val="left" w:pos="8025"/>
        </w:tabs>
        <w:spacing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14:paraId="13FCCF0D" w14:textId="77777777" w:rsidR="006F002A" w:rsidRPr="00530AD8" w:rsidRDefault="006F002A" w:rsidP="00457DE8">
      <w:pPr>
        <w:tabs>
          <w:tab w:val="left" w:pos="8025"/>
        </w:tabs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30AD8">
        <w:rPr>
          <w:rFonts w:ascii="Times New Roman" w:hAnsi="Times New Roman" w:cs="Times New Roman"/>
          <w:sz w:val="24"/>
          <w:szCs w:val="24"/>
          <w:u w:val="single"/>
        </w:rPr>
        <w:t>Agenda- Regular Monthly Meeting</w:t>
      </w:r>
    </w:p>
    <w:p w14:paraId="7A73BCEF" w14:textId="77777777" w:rsidR="000E1E81" w:rsidRDefault="002B2F39" w:rsidP="000E1E81">
      <w:pPr>
        <w:pStyle w:val="ListParagraph"/>
        <w:numPr>
          <w:ilvl w:val="0"/>
          <w:numId w:val="6"/>
        </w:numPr>
        <w:tabs>
          <w:tab w:val="left" w:pos="8025"/>
        </w:tabs>
        <w:rPr>
          <w:rFonts w:ascii="Times New Roman" w:hAnsi="Times New Roman"/>
          <w:sz w:val="24"/>
          <w:szCs w:val="24"/>
        </w:rPr>
      </w:pPr>
      <w:r w:rsidRPr="00530AD8">
        <w:rPr>
          <w:rFonts w:ascii="Times New Roman" w:hAnsi="Times New Roman"/>
          <w:sz w:val="24"/>
          <w:szCs w:val="24"/>
        </w:rPr>
        <w:t>Call to order</w:t>
      </w:r>
      <w:r w:rsidR="00F52674" w:rsidRPr="00530AD8">
        <w:rPr>
          <w:rFonts w:ascii="Times New Roman" w:hAnsi="Times New Roman"/>
          <w:sz w:val="24"/>
          <w:szCs w:val="24"/>
        </w:rPr>
        <w:t xml:space="preserve"> </w:t>
      </w:r>
    </w:p>
    <w:p w14:paraId="145AF43A" w14:textId="77777777" w:rsidR="000E1E81" w:rsidRDefault="000E1E81" w:rsidP="000E1E81">
      <w:pPr>
        <w:pStyle w:val="ListParagraph"/>
        <w:tabs>
          <w:tab w:val="left" w:pos="8025"/>
        </w:tabs>
        <w:rPr>
          <w:rFonts w:ascii="Times New Roman" w:hAnsi="Times New Roman"/>
          <w:sz w:val="24"/>
          <w:szCs w:val="24"/>
        </w:rPr>
      </w:pPr>
    </w:p>
    <w:p w14:paraId="0943E13F" w14:textId="77777777" w:rsidR="00EF56A4" w:rsidRPr="002E3DD2" w:rsidRDefault="00EF56A4" w:rsidP="00EF56A4">
      <w:pPr>
        <w:pStyle w:val="ListParagraph"/>
        <w:ind w:firstLine="720"/>
        <w:rPr>
          <w:rFonts w:ascii="Times New Roman" w:hAnsi="Times New Roman"/>
          <w:i/>
          <w:sz w:val="24"/>
          <w:szCs w:val="24"/>
        </w:rPr>
      </w:pPr>
      <w:r w:rsidRPr="002E3DD2">
        <w:rPr>
          <w:rFonts w:ascii="Times New Roman" w:hAnsi="Times New Roman"/>
          <w:b/>
          <w:i/>
          <w:sz w:val="24"/>
          <w:szCs w:val="24"/>
        </w:rPr>
        <w:t>Speaker:</w:t>
      </w:r>
      <w:r w:rsidRPr="002E3DD2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Betsy Meaden, Business/ HR Director </w:t>
      </w:r>
      <w:r w:rsidRPr="002E3DD2">
        <w:rPr>
          <w:rFonts w:ascii="Times New Roman" w:hAnsi="Times New Roman"/>
          <w:i/>
          <w:sz w:val="24"/>
          <w:szCs w:val="24"/>
        </w:rPr>
        <w:t xml:space="preserve">   </w:t>
      </w:r>
    </w:p>
    <w:p w14:paraId="73651E2F" w14:textId="62A0C8DF" w:rsidR="00EF56A4" w:rsidRPr="00EF56A4" w:rsidRDefault="00EF56A4" w:rsidP="00EF56A4">
      <w:pPr>
        <w:pStyle w:val="ListParagraph"/>
        <w:contextualSpacing w:val="0"/>
        <w:rPr>
          <w:rFonts w:ascii="Times New Roman" w:hAnsi="Times New Roman"/>
          <w:i/>
          <w:sz w:val="24"/>
          <w:szCs w:val="24"/>
        </w:rPr>
      </w:pPr>
      <w:r w:rsidRPr="002E3DD2">
        <w:rPr>
          <w:rFonts w:ascii="Times New Roman" w:hAnsi="Times New Roman"/>
          <w:b/>
          <w:i/>
          <w:sz w:val="24"/>
          <w:szCs w:val="24"/>
        </w:rPr>
        <w:tab/>
      </w:r>
      <w:r w:rsidRPr="002E3DD2">
        <w:rPr>
          <w:rFonts w:ascii="Times New Roman" w:hAnsi="Times New Roman"/>
          <w:i/>
          <w:sz w:val="24"/>
          <w:szCs w:val="24"/>
        </w:rPr>
        <w:t xml:space="preserve"> </w:t>
      </w:r>
      <w:r w:rsidRPr="002E3DD2">
        <w:rPr>
          <w:rFonts w:ascii="Times New Roman" w:hAnsi="Times New Roman"/>
          <w:i/>
          <w:sz w:val="24"/>
          <w:szCs w:val="24"/>
        </w:rPr>
        <w:tab/>
      </w:r>
      <w:r w:rsidRPr="002E3DD2">
        <w:rPr>
          <w:rFonts w:ascii="Times New Roman" w:hAnsi="Times New Roman"/>
          <w:i/>
          <w:sz w:val="24"/>
          <w:szCs w:val="24"/>
        </w:rPr>
        <w:tab/>
        <w:t xml:space="preserve">Massachusetts Library System (MLS) </w:t>
      </w:r>
    </w:p>
    <w:p w14:paraId="4BCB5A5A" w14:textId="77777777" w:rsidR="000E1E81" w:rsidRDefault="000E1E81" w:rsidP="000E1E81">
      <w:pPr>
        <w:pStyle w:val="ListParagraph"/>
        <w:tabs>
          <w:tab w:val="left" w:pos="8025"/>
        </w:tabs>
        <w:rPr>
          <w:rFonts w:ascii="Times New Roman" w:hAnsi="Times New Roman"/>
          <w:sz w:val="24"/>
          <w:szCs w:val="24"/>
        </w:rPr>
      </w:pPr>
    </w:p>
    <w:p w14:paraId="25DEACF1" w14:textId="0FF66455" w:rsidR="00F62298" w:rsidRPr="000E1E81" w:rsidRDefault="002B2F39" w:rsidP="000E1E81">
      <w:pPr>
        <w:pStyle w:val="ListParagraph"/>
        <w:numPr>
          <w:ilvl w:val="0"/>
          <w:numId w:val="6"/>
        </w:numPr>
        <w:tabs>
          <w:tab w:val="left" w:pos="8025"/>
        </w:tabs>
        <w:rPr>
          <w:rFonts w:ascii="Times New Roman" w:hAnsi="Times New Roman"/>
          <w:sz w:val="24"/>
          <w:szCs w:val="24"/>
        </w:rPr>
      </w:pPr>
      <w:r w:rsidRPr="000E1E81">
        <w:rPr>
          <w:rFonts w:ascii="Times New Roman" w:hAnsi="Times New Roman"/>
          <w:sz w:val="24"/>
          <w:szCs w:val="24"/>
        </w:rPr>
        <w:t>Roll Call of Commissioners</w:t>
      </w:r>
    </w:p>
    <w:p w14:paraId="264FB0BF" w14:textId="77777777" w:rsidR="00D61339" w:rsidRPr="00530AD8" w:rsidRDefault="00D61339" w:rsidP="00D61339">
      <w:pPr>
        <w:pStyle w:val="ListParagraph"/>
        <w:tabs>
          <w:tab w:val="left" w:pos="8025"/>
        </w:tabs>
        <w:rPr>
          <w:rFonts w:ascii="Times New Roman" w:hAnsi="Times New Roman"/>
          <w:sz w:val="24"/>
          <w:szCs w:val="24"/>
        </w:rPr>
      </w:pPr>
    </w:p>
    <w:p w14:paraId="649FED34" w14:textId="4C6CF6D9" w:rsidR="006F002A" w:rsidRPr="00530AD8" w:rsidRDefault="00F62298" w:rsidP="00F62298">
      <w:pPr>
        <w:pStyle w:val="ListParagraph"/>
        <w:ind w:left="1440"/>
        <w:rPr>
          <w:rFonts w:ascii="Times New Roman" w:hAnsi="Times New Roman"/>
          <w:i/>
          <w:sz w:val="24"/>
          <w:szCs w:val="24"/>
        </w:rPr>
      </w:pPr>
      <w:r w:rsidRPr="00530AD8">
        <w:rPr>
          <w:rFonts w:ascii="Times New Roman" w:hAnsi="Times New Roman"/>
          <w:b/>
          <w:i/>
          <w:sz w:val="24"/>
          <w:szCs w:val="24"/>
        </w:rPr>
        <w:t>Speaker:</w:t>
      </w:r>
      <w:r w:rsidRPr="00530AD8">
        <w:rPr>
          <w:rFonts w:ascii="Times New Roman" w:hAnsi="Times New Roman"/>
          <w:i/>
          <w:sz w:val="24"/>
          <w:szCs w:val="24"/>
        </w:rPr>
        <w:tab/>
      </w:r>
      <w:r w:rsidR="00F918E3" w:rsidRPr="00530AD8">
        <w:rPr>
          <w:rFonts w:ascii="Times New Roman" w:hAnsi="Times New Roman"/>
          <w:i/>
          <w:sz w:val="24"/>
          <w:szCs w:val="24"/>
        </w:rPr>
        <w:t>Karen Traub</w:t>
      </w:r>
      <w:r w:rsidRPr="00530AD8">
        <w:rPr>
          <w:rFonts w:ascii="Times New Roman" w:hAnsi="Times New Roman"/>
          <w:i/>
          <w:sz w:val="24"/>
          <w:szCs w:val="24"/>
        </w:rPr>
        <w:t xml:space="preserve">, </w:t>
      </w:r>
      <w:r w:rsidR="00F918E3" w:rsidRPr="00530AD8">
        <w:rPr>
          <w:rFonts w:ascii="Times New Roman" w:hAnsi="Times New Roman"/>
          <w:i/>
          <w:sz w:val="24"/>
          <w:szCs w:val="24"/>
        </w:rPr>
        <w:t xml:space="preserve">Secretary </w:t>
      </w:r>
      <w:r w:rsidR="000401D3" w:rsidRPr="00530AD8">
        <w:rPr>
          <w:rFonts w:ascii="Times New Roman" w:hAnsi="Times New Roman"/>
          <w:sz w:val="24"/>
          <w:szCs w:val="24"/>
        </w:rPr>
        <w:tab/>
      </w:r>
      <w:r w:rsidR="001258C0" w:rsidRPr="00530AD8">
        <w:rPr>
          <w:rFonts w:ascii="Times New Roman" w:hAnsi="Times New Roman"/>
          <w:sz w:val="24"/>
          <w:szCs w:val="24"/>
        </w:rPr>
        <w:t xml:space="preserve">                    </w:t>
      </w:r>
      <w:r w:rsidR="00D85543" w:rsidRPr="00530AD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5D9BBF29" w14:textId="2BF58097" w:rsidR="00FC1501" w:rsidRPr="00530AD8" w:rsidRDefault="00D85543" w:rsidP="00F62298">
      <w:pPr>
        <w:pStyle w:val="ListParagraph"/>
        <w:tabs>
          <w:tab w:val="left" w:pos="6510"/>
          <w:tab w:val="left" w:pos="8025"/>
        </w:tabs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30AD8">
        <w:rPr>
          <w:rFonts w:ascii="Times New Roman" w:hAnsi="Times New Roman"/>
          <w:sz w:val="24"/>
          <w:szCs w:val="24"/>
        </w:rPr>
        <w:tab/>
      </w:r>
      <w:r w:rsidR="00C93153" w:rsidRPr="00530AD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097C3BDA" w14:textId="646D560C" w:rsidR="003748AE" w:rsidRPr="00530AD8" w:rsidRDefault="006F002A" w:rsidP="00DD4D76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30AD8">
        <w:rPr>
          <w:rFonts w:ascii="Times New Roman" w:hAnsi="Times New Roman"/>
          <w:sz w:val="24"/>
          <w:szCs w:val="24"/>
        </w:rPr>
        <w:t>Approval of Minutes</w:t>
      </w:r>
      <w:r w:rsidR="00D85543" w:rsidRPr="00530AD8">
        <w:rPr>
          <w:rFonts w:ascii="Times New Roman" w:hAnsi="Times New Roman"/>
          <w:sz w:val="24"/>
          <w:szCs w:val="24"/>
        </w:rPr>
        <w:t xml:space="preserve">- </w:t>
      </w:r>
      <w:r w:rsidR="00E02CA1">
        <w:rPr>
          <w:rFonts w:ascii="Times New Roman" w:hAnsi="Times New Roman"/>
          <w:sz w:val="24"/>
          <w:szCs w:val="24"/>
        </w:rPr>
        <w:t>February 6</w:t>
      </w:r>
      <w:r w:rsidR="00DD4D76" w:rsidRPr="00530AD8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DD4D76" w:rsidRPr="00530AD8">
        <w:rPr>
          <w:rFonts w:ascii="Times New Roman" w:hAnsi="Times New Roman"/>
          <w:sz w:val="24"/>
          <w:szCs w:val="24"/>
        </w:rPr>
        <w:t>202</w:t>
      </w:r>
      <w:r w:rsidR="00657AA7">
        <w:rPr>
          <w:rFonts w:ascii="Times New Roman" w:hAnsi="Times New Roman"/>
          <w:sz w:val="24"/>
          <w:szCs w:val="24"/>
        </w:rPr>
        <w:t>5</w:t>
      </w:r>
      <w:proofErr w:type="gramEnd"/>
      <w:r w:rsidR="00DD4D76" w:rsidRPr="00530AD8">
        <w:rPr>
          <w:rFonts w:ascii="Times New Roman" w:hAnsi="Times New Roman"/>
          <w:sz w:val="24"/>
          <w:szCs w:val="24"/>
        </w:rPr>
        <w:t xml:space="preserve"> Minutes </w:t>
      </w:r>
    </w:p>
    <w:p w14:paraId="0BAED9D2" w14:textId="712ACF8D" w:rsidR="00F85F41" w:rsidRPr="00530AD8" w:rsidRDefault="00F85F41" w:rsidP="00D85543">
      <w:pPr>
        <w:spacing w:after="0" w:line="240" w:lineRule="auto"/>
        <w:ind w:left="5760" w:firstLine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A0C1777" w14:textId="1ED2CB7F" w:rsidR="006F002A" w:rsidRPr="00530AD8" w:rsidRDefault="006F002A" w:rsidP="006F002A">
      <w:pPr>
        <w:pStyle w:val="ListParagraph"/>
        <w:ind w:left="1440"/>
        <w:rPr>
          <w:rFonts w:ascii="Times New Roman" w:hAnsi="Times New Roman"/>
          <w:i/>
          <w:sz w:val="24"/>
          <w:szCs w:val="24"/>
        </w:rPr>
      </w:pPr>
      <w:r w:rsidRPr="00530AD8">
        <w:rPr>
          <w:rFonts w:ascii="Times New Roman" w:hAnsi="Times New Roman"/>
          <w:b/>
          <w:i/>
          <w:sz w:val="24"/>
          <w:szCs w:val="24"/>
        </w:rPr>
        <w:t>Speaker:</w:t>
      </w:r>
      <w:r w:rsidRPr="00530AD8">
        <w:rPr>
          <w:rFonts w:ascii="Times New Roman" w:hAnsi="Times New Roman"/>
          <w:i/>
          <w:sz w:val="24"/>
          <w:szCs w:val="24"/>
        </w:rPr>
        <w:tab/>
      </w:r>
      <w:r w:rsidR="00B8408B" w:rsidRPr="00530AD8">
        <w:rPr>
          <w:rFonts w:ascii="Times New Roman" w:hAnsi="Times New Roman"/>
          <w:i/>
          <w:sz w:val="24"/>
          <w:szCs w:val="24"/>
        </w:rPr>
        <w:t>Vicky Biancolo, Chair</w:t>
      </w:r>
    </w:p>
    <w:p w14:paraId="7CED160E" w14:textId="77777777" w:rsidR="006F002A" w:rsidRPr="00530AD8" w:rsidRDefault="006F002A" w:rsidP="006F002A">
      <w:pPr>
        <w:pStyle w:val="ListParagraph"/>
        <w:ind w:left="1440"/>
        <w:rPr>
          <w:rFonts w:ascii="Times New Roman" w:hAnsi="Times New Roman"/>
          <w:i/>
          <w:sz w:val="24"/>
          <w:szCs w:val="24"/>
        </w:rPr>
      </w:pPr>
    </w:p>
    <w:p w14:paraId="2E741185" w14:textId="62B3970B" w:rsidR="006F002A" w:rsidRPr="00530AD8" w:rsidRDefault="006F002A" w:rsidP="002B2F39">
      <w:pPr>
        <w:pStyle w:val="ListParagraph"/>
        <w:numPr>
          <w:ilvl w:val="0"/>
          <w:numId w:val="6"/>
        </w:num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30AD8">
        <w:rPr>
          <w:rFonts w:ascii="Times New Roman" w:hAnsi="Times New Roman"/>
          <w:sz w:val="24"/>
          <w:szCs w:val="24"/>
        </w:rPr>
        <w:t>Chair’s Report</w:t>
      </w:r>
      <w:r w:rsidR="001258C0" w:rsidRPr="00530AD8">
        <w:rPr>
          <w:rFonts w:ascii="Times New Roman" w:hAnsi="Times New Roman"/>
          <w:sz w:val="24"/>
          <w:szCs w:val="24"/>
        </w:rPr>
        <w:tab/>
      </w:r>
      <w:r w:rsidR="001258C0" w:rsidRPr="00530AD8">
        <w:rPr>
          <w:rFonts w:ascii="Times New Roman" w:hAnsi="Times New Roman"/>
          <w:sz w:val="24"/>
          <w:szCs w:val="24"/>
        </w:rPr>
        <w:tab/>
      </w:r>
      <w:r w:rsidR="001258C0" w:rsidRPr="00530AD8">
        <w:rPr>
          <w:rFonts w:ascii="Times New Roman" w:hAnsi="Times New Roman"/>
          <w:sz w:val="24"/>
          <w:szCs w:val="24"/>
        </w:rPr>
        <w:tab/>
      </w:r>
      <w:r w:rsidR="001258C0" w:rsidRPr="00530AD8">
        <w:rPr>
          <w:rFonts w:ascii="Times New Roman" w:hAnsi="Times New Roman"/>
          <w:sz w:val="24"/>
          <w:szCs w:val="24"/>
        </w:rPr>
        <w:tab/>
      </w:r>
      <w:r w:rsidR="001258C0" w:rsidRPr="00530AD8">
        <w:rPr>
          <w:rFonts w:ascii="Times New Roman" w:hAnsi="Times New Roman"/>
          <w:sz w:val="24"/>
          <w:szCs w:val="24"/>
        </w:rPr>
        <w:tab/>
      </w:r>
      <w:r w:rsidR="001258C0" w:rsidRPr="00530AD8">
        <w:rPr>
          <w:rFonts w:ascii="Times New Roman" w:hAnsi="Times New Roman"/>
          <w:sz w:val="24"/>
          <w:szCs w:val="24"/>
        </w:rPr>
        <w:tab/>
      </w:r>
      <w:r w:rsidR="001258C0" w:rsidRPr="00530AD8">
        <w:rPr>
          <w:rFonts w:ascii="Times New Roman" w:hAnsi="Times New Roman"/>
          <w:sz w:val="24"/>
          <w:szCs w:val="24"/>
        </w:rPr>
        <w:tab/>
      </w:r>
      <w:r w:rsidR="00D85543" w:rsidRPr="00530AD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35D0EDAA" w14:textId="204C3E82" w:rsidR="006F002A" w:rsidRPr="00530AD8" w:rsidRDefault="00C93153" w:rsidP="00D85543">
      <w:pPr>
        <w:pStyle w:val="ListParagraph"/>
        <w:ind w:left="648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30AD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697C1A24" w14:textId="2DBE4082" w:rsidR="002B2F39" w:rsidRPr="00530AD8" w:rsidRDefault="006F002A" w:rsidP="00DD4D76">
      <w:pPr>
        <w:pStyle w:val="ListParagraph"/>
        <w:ind w:left="1440"/>
        <w:rPr>
          <w:rFonts w:ascii="Times New Roman" w:hAnsi="Times New Roman"/>
          <w:i/>
          <w:sz w:val="24"/>
          <w:szCs w:val="24"/>
        </w:rPr>
      </w:pPr>
      <w:r w:rsidRPr="00530AD8">
        <w:rPr>
          <w:rFonts w:ascii="Times New Roman" w:hAnsi="Times New Roman"/>
          <w:b/>
          <w:i/>
          <w:sz w:val="24"/>
          <w:szCs w:val="24"/>
        </w:rPr>
        <w:t>Speaker:</w:t>
      </w:r>
      <w:r w:rsidRPr="00530AD8">
        <w:rPr>
          <w:rFonts w:ascii="Times New Roman" w:hAnsi="Times New Roman"/>
          <w:i/>
          <w:sz w:val="24"/>
          <w:szCs w:val="24"/>
        </w:rPr>
        <w:tab/>
      </w:r>
      <w:r w:rsidR="00B8408B" w:rsidRPr="00530AD8">
        <w:rPr>
          <w:rFonts w:ascii="Times New Roman" w:hAnsi="Times New Roman"/>
          <w:i/>
          <w:sz w:val="24"/>
          <w:szCs w:val="24"/>
        </w:rPr>
        <w:t>Vicky Biancolo, Chair</w:t>
      </w:r>
    </w:p>
    <w:p w14:paraId="3E4DA613" w14:textId="77777777" w:rsidR="00DD4D76" w:rsidRPr="00530AD8" w:rsidRDefault="00DD4D76" w:rsidP="00DD4D76">
      <w:pPr>
        <w:pStyle w:val="ListParagraph"/>
        <w:ind w:left="1440"/>
        <w:rPr>
          <w:rFonts w:ascii="Times New Roman" w:hAnsi="Times New Roman"/>
          <w:i/>
          <w:sz w:val="24"/>
          <w:szCs w:val="24"/>
        </w:rPr>
      </w:pPr>
    </w:p>
    <w:p w14:paraId="04BB6B75" w14:textId="39928C55" w:rsidR="006F002A" w:rsidRPr="00530AD8" w:rsidRDefault="006F002A" w:rsidP="002B2F39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30AD8">
        <w:rPr>
          <w:rFonts w:ascii="Times New Roman" w:hAnsi="Times New Roman"/>
          <w:sz w:val="24"/>
          <w:szCs w:val="24"/>
        </w:rPr>
        <w:t>Commissioner Reports</w:t>
      </w:r>
      <w:r w:rsidR="001258C0" w:rsidRPr="00530AD8">
        <w:rPr>
          <w:rFonts w:ascii="Times New Roman" w:hAnsi="Times New Roman"/>
          <w:sz w:val="24"/>
          <w:szCs w:val="24"/>
        </w:rPr>
        <w:tab/>
      </w:r>
      <w:r w:rsidR="001258C0" w:rsidRPr="00530AD8">
        <w:rPr>
          <w:rFonts w:ascii="Times New Roman" w:hAnsi="Times New Roman"/>
          <w:sz w:val="24"/>
          <w:szCs w:val="24"/>
        </w:rPr>
        <w:tab/>
      </w:r>
      <w:r w:rsidR="001258C0" w:rsidRPr="00530AD8">
        <w:rPr>
          <w:rFonts w:ascii="Times New Roman" w:hAnsi="Times New Roman"/>
          <w:sz w:val="24"/>
          <w:szCs w:val="24"/>
        </w:rPr>
        <w:tab/>
      </w:r>
      <w:r w:rsidR="001258C0" w:rsidRPr="00530AD8">
        <w:rPr>
          <w:rFonts w:ascii="Times New Roman" w:hAnsi="Times New Roman"/>
          <w:sz w:val="24"/>
          <w:szCs w:val="24"/>
        </w:rPr>
        <w:tab/>
      </w:r>
      <w:r w:rsidR="001258C0" w:rsidRPr="00530AD8">
        <w:rPr>
          <w:rFonts w:ascii="Times New Roman" w:hAnsi="Times New Roman"/>
          <w:sz w:val="24"/>
          <w:szCs w:val="24"/>
        </w:rPr>
        <w:tab/>
      </w:r>
      <w:r w:rsidR="00D85543" w:rsidRPr="00530AD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6E910857" w14:textId="4C643547" w:rsidR="000515D6" w:rsidRPr="00530AD8" w:rsidRDefault="00C93153" w:rsidP="00D85543">
      <w:pPr>
        <w:pStyle w:val="ListParagraph"/>
        <w:ind w:left="648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30AD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64235375" w14:textId="1C387FBE" w:rsidR="00875971" w:rsidRPr="00875971" w:rsidRDefault="006F002A" w:rsidP="00875971">
      <w:pPr>
        <w:pStyle w:val="ListParagraph"/>
        <w:ind w:left="1440"/>
        <w:rPr>
          <w:rFonts w:ascii="Times New Roman" w:hAnsi="Times New Roman"/>
          <w:i/>
          <w:sz w:val="24"/>
          <w:szCs w:val="24"/>
        </w:rPr>
      </w:pPr>
      <w:r w:rsidRPr="00530AD8">
        <w:rPr>
          <w:rFonts w:ascii="Times New Roman" w:hAnsi="Times New Roman"/>
          <w:b/>
          <w:i/>
          <w:sz w:val="24"/>
          <w:szCs w:val="24"/>
        </w:rPr>
        <w:t>Speaker:</w:t>
      </w:r>
      <w:r w:rsidRPr="00530AD8">
        <w:rPr>
          <w:rFonts w:ascii="Times New Roman" w:hAnsi="Times New Roman"/>
          <w:i/>
          <w:sz w:val="24"/>
          <w:szCs w:val="24"/>
        </w:rPr>
        <w:tab/>
      </w:r>
      <w:r w:rsidR="00B8408B" w:rsidRPr="00530AD8">
        <w:rPr>
          <w:rFonts w:ascii="Times New Roman" w:hAnsi="Times New Roman"/>
          <w:i/>
          <w:sz w:val="24"/>
          <w:szCs w:val="24"/>
        </w:rPr>
        <w:t>Vicky Biancolo, Chair</w:t>
      </w:r>
    </w:p>
    <w:p w14:paraId="0A4F854C" w14:textId="244A93AA" w:rsidR="00BE6B2F" w:rsidRPr="00530AD8" w:rsidRDefault="00BE6B2F" w:rsidP="00E15F95">
      <w:pPr>
        <w:pStyle w:val="ListParagraph"/>
        <w:ind w:left="1440"/>
        <w:rPr>
          <w:rFonts w:ascii="Times New Roman" w:hAnsi="Times New Roman"/>
          <w:i/>
          <w:sz w:val="24"/>
          <w:szCs w:val="24"/>
        </w:rPr>
      </w:pPr>
    </w:p>
    <w:p w14:paraId="2A15FC42" w14:textId="6530F59A" w:rsidR="00B8408B" w:rsidRPr="00EF56A4" w:rsidRDefault="00EF56A4" w:rsidP="00EF56A4">
      <w:pPr>
        <w:pStyle w:val="ListParagraph"/>
        <w:ind w:left="1440"/>
        <w:rPr>
          <w:rFonts w:ascii="Times New Roman" w:hAnsi="Times New Roman"/>
          <w:i/>
          <w:sz w:val="24"/>
          <w:szCs w:val="24"/>
        </w:rPr>
      </w:pPr>
      <w:r w:rsidRPr="00530AD8">
        <w:rPr>
          <w:rFonts w:ascii="Times New Roman" w:hAnsi="Times New Roman"/>
          <w:noProof/>
        </w:rPr>
        <w:drawing>
          <wp:anchor distT="0" distB="0" distL="114300" distR="114300" simplePos="0" relativeHeight="251661312" behindDoc="0" locked="0" layoutInCell="1" allowOverlap="1" wp14:anchorId="63E3D8C4" wp14:editId="6C887616">
            <wp:simplePos x="0" y="0"/>
            <wp:positionH relativeFrom="margin">
              <wp:posOffset>-30480</wp:posOffset>
            </wp:positionH>
            <wp:positionV relativeFrom="paragraph">
              <wp:posOffset>41910</wp:posOffset>
            </wp:positionV>
            <wp:extent cx="5935980" cy="784860"/>
            <wp:effectExtent l="0" t="0" r="762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E92E93" w14:textId="2712BD7F" w:rsidR="00875971" w:rsidRDefault="00875971" w:rsidP="00174C7E">
      <w:pPr>
        <w:pStyle w:val="ListParagraph"/>
        <w:numPr>
          <w:ilvl w:val="0"/>
          <w:numId w:val="6"/>
        </w:numPr>
        <w:spacing w:after="160" w:line="27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Director’s Report and Legislative Report</w:t>
      </w:r>
    </w:p>
    <w:p w14:paraId="383211D2" w14:textId="73E2723D" w:rsidR="00875971" w:rsidRPr="00875971" w:rsidRDefault="00875971" w:rsidP="00875971">
      <w:pPr>
        <w:pStyle w:val="ListParagraph"/>
        <w:ind w:left="144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/>
      </w:r>
      <w:r w:rsidRPr="00530AD8">
        <w:rPr>
          <w:rFonts w:ascii="Times New Roman" w:hAnsi="Times New Roman"/>
          <w:b/>
          <w:i/>
          <w:sz w:val="24"/>
          <w:szCs w:val="24"/>
        </w:rPr>
        <w:t>Speaker:</w:t>
      </w:r>
      <w:r w:rsidRPr="00530AD8">
        <w:rPr>
          <w:rFonts w:ascii="Times New Roman" w:hAnsi="Times New Roman"/>
          <w:i/>
          <w:sz w:val="24"/>
          <w:szCs w:val="24"/>
        </w:rPr>
        <w:tab/>
        <w:t>Vicky Biancolo, Chair</w:t>
      </w:r>
    </w:p>
    <w:p w14:paraId="34BA8988" w14:textId="769B7DAD" w:rsidR="00875971" w:rsidRDefault="00875971" w:rsidP="00875971">
      <w:pPr>
        <w:pStyle w:val="ListParagraph"/>
        <w:spacing w:after="160" w:line="27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14:paraId="58E885DF" w14:textId="3E8964B4" w:rsidR="00174C7E" w:rsidRPr="008C3ED1" w:rsidRDefault="00174C7E" w:rsidP="00174C7E">
      <w:pPr>
        <w:pStyle w:val="ListParagraph"/>
        <w:numPr>
          <w:ilvl w:val="0"/>
          <w:numId w:val="6"/>
        </w:numPr>
        <w:spacing w:after="160" w:line="278" w:lineRule="auto"/>
        <w:rPr>
          <w:rFonts w:ascii="Times New Roman" w:hAnsi="Times New Roman"/>
          <w:sz w:val="24"/>
          <w:szCs w:val="24"/>
        </w:rPr>
      </w:pPr>
      <w:r w:rsidRPr="008C3ED1">
        <w:rPr>
          <w:rFonts w:ascii="Times New Roman" w:hAnsi="Times New Roman"/>
          <w:sz w:val="24"/>
          <w:szCs w:val="24"/>
        </w:rPr>
        <w:t xml:space="preserve">Consideration of an extension request by the Jones Library, </w:t>
      </w:r>
      <w:proofErr w:type="gramStart"/>
      <w:r w:rsidRPr="008C3ED1">
        <w:rPr>
          <w:rFonts w:ascii="Times New Roman" w:hAnsi="Times New Roman"/>
          <w:sz w:val="24"/>
          <w:szCs w:val="24"/>
        </w:rPr>
        <w:t>Amherst</w:t>
      </w:r>
      <w:proofErr w:type="gramEnd"/>
      <w:r w:rsidRPr="008C3ED1">
        <w:rPr>
          <w:rFonts w:ascii="Times New Roman" w:hAnsi="Times New Roman"/>
          <w:sz w:val="24"/>
          <w:szCs w:val="24"/>
        </w:rPr>
        <w:t xml:space="preserve"> for the deadline to sign a contract with a general contractor to </w:t>
      </w:r>
      <w:r w:rsidR="008C3ED1">
        <w:rPr>
          <w:rFonts w:ascii="Times New Roman" w:hAnsi="Times New Roman"/>
          <w:sz w:val="24"/>
          <w:szCs w:val="24"/>
        </w:rPr>
        <w:t>April 30</w:t>
      </w:r>
      <w:r w:rsidRPr="008C3ED1">
        <w:rPr>
          <w:rFonts w:ascii="Times New Roman" w:hAnsi="Times New Roman"/>
          <w:sz w:val="24"/>
          <w:szCs w:val="24"/>
        </w:rPr>
        <w:t xml:space="preserve">, 2025. In accordance with the 2015 Massachusetts Public Library Construction Program’s regulations, the deadline for this milestone was June 30, 2024, which was extended at the Town and </w:t>
      </w:r>
      <w:proofErr w:type="gramStart"/>
      <w:r w:rsidRPr="008C3ED1">
        <w:rPr>
          <w:rFonts w:ascii="Times New Roman" w:hAnsi="Times New Roman"/>
          <w:sz w:val="24"/>
          <w:szCs w:val="24"/>
        </w:rPr>
        <w:t>Library's  request</w:t>
      </w:r>
      <w:proofErr w:type="gramEnd"/>
      <w:r w:rsidRPr="008C3ED1">
        <w:rPr>
          <w:rFonts w:ascii="Times New Roman" w:hAnsi="Times New Roman"/>
          <w:sz w:val="24"/>
          <w:szCs w:val="24"/>
        </w:rPr>
        <w:t xml:space="preserve"> to December 31, 2024</w:t>
      </w:r>
      <w:r w:rsidR="001C2A34">
        <w:rPr>
          <w:rFonts w:ascii="Times New Roman" w:hAnsi="Times New Roman"/>
          <w:sz w:val="24"/>
          <w:szCs w:val="24"/>
        </w:rPr>
        <w:t xml:space="preserve"> then March 31, 2025</w:t>
      </w:r>
      <w:r w:rsidRPr="008C3ED1">
        <w:rPr>
          <w:rFonts w:ascii="Times New Roman" w:hAnsi="Times New Roman"/>
          <w:sz w:val="24"/>
          <w:szCs w:val="24"/>
        </w:rPr>
        <w:t xml:space="preserve">. </w:t>
      </w:r>
      <w:r w:rsidRPr="008C3ED1">
        <w:rPr>
          <w:rFonts w:ascii="Times New Roman" w:hAnsi="Times New Roman"/>
          <w:b/>
          <w:bCs/>
          <w:color w:val="FF0000"/>
          <w:sz w:val="24"/>
          <w:szCs w:val="24"/>
        </w:rPr>
        <w:t>(ACTION)</w:t>
      </w:r>
      <w:r w:rsidRPr="008C3ED1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6B64958C" w14:textId="77777777" w:rsidR="00174C7E" w:rsidRDefault="00174C7E" w:rsidP="00174C7E">
      <w:pPr>
        <w:pStyle w:val="ListParagraph"/>
        <w:spacing w:after="160" w:line="278" w:lineRule="auto"/>
        <w:rPr>
          <w:rFonts w:ascii="Times New Roman" w:hAnsi="Times New Roman"/>
          <w:sz w:val="24"/>
          <w:szCs w:val="24"/>
        </w:rPr>
      </w:pPr>
    </w:p>
    <w:p w14:paraId="0CCA1E63" w14:textId="77777777" w:rsidR="00174C7E" w:rsidRPr="00F52674" w:rsidRDefault="00174C7E" w:rsidP="00174C7E">
      <w:pPr>
        <w:spacing w:after="0"/>
        <w:ind w:left="144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Speakers:</w:t>
      </w:r>
      <w:r>
        <w:rPr>
          <w:rFonts w:ascii="Times New Roman" w:hAnsi="Times New Roman"/>
          <w:b/>
          <w:i/>
          <w:sz w:val="24"/>
          <w:szCs w:val="24"/>
        </w:rPr>
        <w:tab/>
      </w:r>
      <w:r w:rsidRPr="00F52674">
        <w:rPr>
          <w:rFonts w:ascii="Times New Roman" w:hAnsi="Times New Roman"/>
          <w:bCs/>
          <w:i/>
          <w:sz w:val="24"/>
          <w:szCs w:val="24"/>
        </w:rPr>
        <w:t>Sharon Sharry, Director, Jones Library, Amherst</w:t>
      </w:r>
    </w:p>
    <w:p w14:paraId="40FC7FA0" w14:textId="77777777" w:rsidR="00174C7E" w:rsidRDefault="00174C7E" w:rsidP="00174C7E">
      <w:pPr>
        <w:spacing w:after="0"/>
        <w:ind w:left="2160" w:firstLine="720"/>
        <w:rPr>
          <w:rFonts w:ascii="Times New Roman" w:hAnsi="Times New Roman"/>
          <w:i/>
          <w:sz w:val="24"/>
          <w:szCs w:val="24"/>
        </w:rPr>
      </w:pPr>
      <w:r w:rsidRPr="003571C3">
        <w:rPr>
          <w:rFonts w:ascii="Times New Roman" w:hAnsi="Times New Roman"/>
          <w:bCs/>
          <w:i/>
          <w:sz w:val="24"/>
          <w:szCs w:val="24"/>
        </w:rPr>
        <w:t>Maureen Amyot, Director</w:t>
      </w:r>
      <w:r>
        <w:rPr>
          <w:rFonts w:ascii="Times New Roman" w:hAnsi="Times New Roman"/>
          <w:i/>
          <w:sz w:val="24"/>
          <w:szCs w:val="24"/>
        </w:rPr>
        <w:tab/>
      </w:r>
    </w:p>
    <w:p w14:paraId="31B8F7CA" w14:textId="77777777" w:rsidR="00174C7E" w:rsidRDefault="00174C7E" w:rsidP="00174C7E">
      <w:pPr>
        <w:spacing w:after="0"/>
        <w:ind w:left="2160" w:firstLine="72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Andrea Bono-Bunker, Library Building Consultant </w:t>
      </w:r>
    </w:p>
    <w:p w14:paraId="59E66E6D" w14:textId="46314138" w:rsidR="00174C7E" w:rsidRPr="00DC7836" w:rsidRDefault="00875971" w:rsidP="00174C7E">
      <w:pPr>
        <w:spacing w:after="0"/>
        <w:ind w:left="2160" w:firstLine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/>
      </w:r>
    </w:p>
    <w:p w14:paraId="4AED2E2D" w14:textId="17D908A8" w:rsidR="007A1106" w:rsidRDefault="00E02CA1" w:rsidP="00A8503F">
      <w:pPr>
        <w:pStyle w:val="ListParagraph"/>
        <w:numPr>
          <w:ilvl w:val="0"/>
          <w:numId w:val="6"/>
        </w:numPr>
        <w:contextualSpacing w:val="0"/>
        <w:rPr>
          <w:rFonts w:ascii="Times New Roman" w:hAnsi="Times New Roman"/>
          <w:sz w:val="24"/>
          <w:szCs w:val="24"/>
        </w:rPr>
      </w:pPr>
      <w:r w:rsidRPr="002E3DD2">
        <w:rPr>
          <w:rFonts w:ascii="Times New Roman" w:hAnsi="Times New Roman"/>
          <w:sz w:val="24"/>
          <w:szCs w:val="24"/>
        </w:rPr>
        <w:t xml:space="preserve">Consideration of approval </w:t>
      </w:r>
      <w:r w:rsidR="002E3DD2" w:rsidRPr="002E3DD2">
        <w:rPr>
          <w:rFonts w:ascii="Times New Roman" w:hAnsi="Times New Roman"/>
          <w:sz w:val="24"/>
          <w:szCs w:val="24"/>
        </w:rPr>
        <w:t>of the FY202</w:t>
      </w:r>
      <w:r w:rsidR="002E3DD2">
        <w:rPr>
          <w:rFonts w:ascii="Times New Roman" w:hAnsi="Times New Roman"/>
          <w:sz w:val="24"/>
          <w:szCs w:val="24"/>
        </w:rPr>
        <w:t>6</w:t>
      </w:r>
      <w:r w:rsidR="002E3DD2" w:rsidRPr="002E3DD2">
        <w:rPr>
          <w:rFonts w:ascii="Times New Roman" w:hAnsi="Times New Roman"/>
          <w:sz w:val="24"/>
          <w:szCs w:val="24"/>
        </w:rPr>
        <w:t xml:space="preserve"> Plan of Service and Program and Budget for the Massachusetts Library System (MLS) and Monthly Report </w:t>
      </w:r>
      <w:r w:rsidRPr="002E3DD2">
        <w:rPr>
          <w:rFonts w:ascii="Times New Roman" w:hAnsi="Times New Roman"/>
          <w:b/>
          <w:bCs/>
          <w:color w:val="FF0000"/>
          <w:sz w:val="24"/>
          <w:szCs w:val="24"/>
        </w:rPr>
        <w:t>(ACTION)</w:t>
      </w:r>
    </w:p>
    <w:p w14:paraId="72A44680" w14:textId="77777777" w:rsidR="002E3DD2" w:rsidRPr="002E3DD2" w:rsidRDefault="002E3DD2" w:rsidP="002E3DD2">
      <w:pPr>
        <w:pStyle w:val="ListParagraph"/>
        <w:contextualSpacing w:val="0"/>
        <w:rPr>
          <w:rFonts w:ascii="Times New Roman" w:hAnsi="Times New Roman"/>
          <w:sz w:val="24"/>
          <w:szCs w:val="24"/>
        </w:rPr>
      </w:pPr>
    </w:p>
    <w:p w14:paraId="3A916A2A" w14:textId="1BD54227" w:rsidR="002E3DD2" w:rsidRPr="002E3DD2" w:rsidRDefault="002E3DD2" w:rsidP="002E3DD2">
      <w:pPr>
        <w:pStyle w:val="ListParagraph"/>
        <w:ind w:firstLine="720"/>
        <w:rPr>
          <w:rFonts w:ascii="Times New Roman" w:hAnsi="Times New Roman"/>
          <w:i/>
          <w:sz w:val="24"/>
          <w:szCs w:val="24"/>
        </w:rPr>
      </w:pPr>
      <w:r w:rsidRPr="002E3DD2">
        <w:rPr>
          <w:rFonts w:ascii="Times New Roman" w:hAnsi="Times New Roman"/>
          <w:b/>
          <w:i/>
          <w:sz w:val="24"/>
          <w:szCs w:val="24"/>
        </w:rPr>
        <w:t>Speaker:</w:t>
      </w:r>
      <w:r w:rsidRPr="002E3DD2">
        <w:rPr>
          <w:rFonts w:ascii="Times New Roman" w:hAnsi="Times New Roman"/>
          <w:i/>
          <w:sz w:val="24"/>
          <w:szCs w:val="24"/>
        </w:rPr>
        <w:tab/>
      </w:r>
      <w:r w:rsidR="0000171F">
        <w:rPr>
          <w:rFonts w:ascii="Times New Roman" w:hAnsi="Times New Roman"/>
          <w:i/>
          <w:sz w:val="24"/>
          <w:szCs w:val="24"/>
        </w:rPr>
        <w:t xml:space="preserve">Betsy Meaden, Business/ HR Director </w:t>
      </w:r>
      <w:r w:rsidRPr="002E3DD2">
        <w:rPr>
          <w:rFonts w:ascii="Times New Roman" w:hAnsi="Times New Roman"/>
          <w:i/>
          <w:sz w:val="24"/>
          <w:szCs w:val="24"/>
        </w:rPr>
        <w:t xml:space="preserve">   </w:t>
      </w:r>
    </w:p>
    <w:p w14:paraId="575D0B52" w14:textId="6B97B844" w:rsidR="002E3DD2" w:rsidRPr="002E3DD2" w:rsidRDefault="002E3DD2" w:rsidP="002E3DD2">
      <w:pPr>
        <w:pStyle w:val="ListParagraph"/>
        <w:contextualSpacing w:val="0"/>
        <w:rPr>
          <w:rFonts w:ascii="Times New Roman" w:hAnsi="Times New Roman"/>
          <w:i/>
          <w:sz w:val="24"/>
          <w:szCs w:val="24"/>
        </w:rPr>
      </w:pPr>
      <w:r w:rsidRPr="002E3DD2">
        <w:rPr>
          <w:rFonts w:ascii="Times New Roman" w:hAnsi="Times New Roman"/>
          <w:b/>
          <w:i/>
          <w:sz w:val="24"/>
          <w:szCs w:val="24"/>
        </w:rPr>
        <w:tab/>
      </w:r>
      <w:r w:rsidRPr="002E3DD2">
        <w:rPr>
          <w:rFonts w:ascii="Times New Roman" w:hAnsi="Times New Roman"/>
          <w:i/>
          <w:sz w:val="24"/>
          <w:szCs w:val="24"/>
        </w:rPr>
        <w:t xml:space="preserve"> </w:t>
      </w:r>
      <w:r w:rsidRPr="002E3DD2">
        <w:rPr>
          <w:rFonts w:ascii="Times New Roman" w:hAnsi="Times New Roman"/>
          <w:i/>
          <w:sz w:val="24"/>
          <w:szCs w:val="24"/>
        </w:rPr>
        <w:tab/>
      </w:r>
      <w:r w:rsidRPr="002E3DD2">
        <w:rPr>
          <w:rFonts w:ascii="Times New Roman" w:hAnsi="Times New Roman"/>
          <w:i/>
          <w:sz w:val="24"/>
          <w:szCs w:val="24"/>
        </w:rPr>
        <w:tab/>
        <w:t xml:space="preserve">Massachusetts Library System (MLS) </w:t>
      </w:r>
    </w:p>
    <w:p w14:paraId="284FDFD6" w14:textId="1357985A" w:rsidR="007A1106" w:rsidRPr="00530AD8" w:rsidRDefault="00875971" w:rsidP="007A1106">
      <w:pPr>
        <w:pStyle w:val="ListParagraph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14:paraId="08BAD3F4" w14:textId="1F92B57F" w:rsidR="00655C44" w:rsidRDefault="00655C44" w:rsidP="00655C44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Discussion/ review of policies for the FY2027 State Aid to Public Libraries Program</w:t>
      </w:r>
    </w:p>
    <w:p w14:paraId="0261F696" w14:textId="77777777" w:rsidR="00655C44" w:rsidRDefault="00655C44" w:rsidP="00655C44">
      <w:pPr>
        <w:pStyle w:val="ListParagraph"/>
        <w:rPr>
          <w:rFonts w:ascii="Times New Roman" w:hAnsi="Times New Roman"/>
          <w:sz w:val="24"/>
          <w:szCs w:val="24"/>
        </w:rPr>
      </w:pPr>
    </w:p>
    <w:p w14:paraId="033D7BCA" w14:textId="0A4FA80D" w:rsidR="00655C44" w:rsidRDefault="00655C44" w:rsidP="00655C44">
      <w:pPr>
        <w:spacing w:after="0"/>
        <w:ind w:left="144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Speakers:</w:t>
      </w:r>
      <w:r>
        <w:rPr>
          <w:rFonts w:ascii="Times New Roman" w:hAnsi="Times New Roman"/>
          <w:i/>
          <w:sz w:val="24"/>
          <w:szCs w:val="24"/>
        </w:rPr>
        <w:tab/>
        <w:t>Cate Merlin, Head of State Programs</w:t>
      </w:r>
    </w:p>
    <w:p w14:paraId="68C296B3" w14:textId="77777777" w:rsidR="00655C44" w:rsidRDefault="00655C44" w:rsidP="00655C44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 w:rsidRPr="00517F69">
        <w:rPr>
          <w:rFonts w:ascii="Times New Roman" w:hAnsi="Times New Roman"/>
          <w:bCs/>
          <w:i/>
          <w:sz w:val="24"/>
          <w:szCs w:val="24"/>
        </w:rPr>
        <w:t xml:space="preserve">Jen Inglis, State Aid Specialist   </w:t>
      </w:r>
    </w:p>
    <w:p w14:paraId="44990008" w14:textId="6A9FE66B" w:rsidR="00174C7E" w:rsidRDefault="00875971" w:rsidP="00174C7E">
      <w:pPr>
        <w:pStyle w:val="ListParagraph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14:paraId="19682502" w14:textId="0FFB3056" w:rsidR="007A1106" w:rsidRPr="00793E5D" w:rsidRDefault="00793E5D" w:rsidP="00793E5D">
      <w:pPr>
        <w:pStyle w:val="ListParagraph"/>
        <w:numPr>
          <w:ilvl w:val="0"/>
          <w:numId w:val="6"/>
        </w:numPr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Presentation and discussion</w:t>
      </w:r>
      <w:r w:rsidRPr="002E3DD2">
        <w:rPr>
          <w:rFonts w:ascii="Times New Roman" w:hAnsi="Times New Roman"/>
          <w:sz w:val="24"/>
          <w:szCs w:val="24"/>
        </w:rPr>
        <w:t xml:space="preserve"> of the FY202</w:t>
      </w:r>
      <w:r>
        <w:rPr>
          <w:rFonts w:ascii="Times New Roman" w:hAnsi="Times New Roman"/>
          <w:sz w:val="24"/>
          <w:szCs w:val="24"/>
        </w:rPr>
        <w:t>6</w:t>
      </w:r>
      <w:r w:rsidRPr="002E3DD2">
        <w:rPr>
          <w:rFonts w:ascii="Times New Roman" w:hAnsi="Times New Roman"/>
          <w:sz w:val="24"/>
          <w:szCs w:val="24"/>
        </w:rPr>
        <w:t xml:space="preserve"> Plan of Service and Program and Budget for the </w:t>
      </w:r>
      <w:r>
        <w:rPr>
          <w:rFonts w:ascii="Times New Roman" w:hAnsi="Times New Roman"/>
          <w:sz w:val="24"/>
          <w:szCs w:val="24"/>
        </w:rPr>
        <w:t>Library for the Commonwealth (LFC)</w:t>
      </w:r>
      <w:r w:rsidRPr="002E3DD2">
        <w:rPr>
          <w:rFonts w:ascii="Times New Roman" w:hAnsi="Times New Roman"/>
          <w:sz w:val="24"/>
          <w:szCs w:val="24"/>
        </w:rPr>
        <w:t xml:space="preserve"> and Monthly Report </w:t>
      </w:r>
      <w:r w:rsidR="007A1106" w:rsidRPr="00793E5D">
        <w:rPr>
          <w:rFonts w:ascii="Times New Roman" w:hAnsi="Times New Roman"/>
          <w:sz w:val="24"/>
          <w:szCs w:val="24"/>
        </w:rPr>
        <w:t xml:space="preserve"> </w:t>
      </w:r>
    </w:p>
    <w:p w14:paraId="4B6089C7" w14:textId="77777777" w:rsidR="007A1106" w:rsidRPr="00530AD8" w:rsidRDefault="007A1106" w:rsidP="007A1106">
      <w:pPr>
        <w:pStyle w:val="ListParagraph"/>
        <w:contextualSpacing w:val="0"/>
        <w:rPr>
          <w:rFonts w:ascii="Times New Roman" w:hAnsi="Times New Roman"/>
          <w:sz w:val="24"/>
          <w:szCs w:val="24"/>
        </w:rPr>
      </w:pPr>
    </w:p>
    <w:p w14:paraId="298500B2" w14:textId="77777777" w:rsidR="002E3DD2" w:rsidRPr="002E3DD2" w:rsidRDefault="002E3DD2" w:rsidP="002E3DD2">
      <w:pPr>
        <w:pStyle w:val="ListParagraph"/>
        <w:ind w:firstLine="720"/>
        <w:rPr>
          <w:rFonts w:ascii="Times New Roman" w:hAnsi="Times New Roman"/>
          <w:i/>
          <w:iCs/>
          <w:sz w:val="24"/>
          <w:szCs w:val="24"/>
        </w:rPr>
      </w:pPr>
      <w:r w:rsidRPr="002E3DD2">
        <w:rPr>
          <w:rFonts w:ascii="Times New Roman" w:hAnsi="Times New Roman"/>
          <w:b/>
          <w:i/>
          <w:iCs/>
          <w:sz w:val="24"/>
          <w:szCs w:val="24"/>
        </w:rPr>
        <w:t>Speaker:</w:t>
      </w:r>
      <w:r w:rsidRPr="002E3DD2">
        <w:rPr>
          <w:rFonts w:ascii="Times New Roman" w:hAnsi="Times New Roman"/>
          <w:b/>
          <w:i/>
          <w:iCs/>
          <w:sz w:val="24"/>
          <w:szCs w:val="24"/>
        </w:rPr>
        <w:tab/>
      </w:r>
      <w:r w:rsidRPr="002E3DD2">
        <w:rPr>
          <w:rFonts w:ascii="Times New Roman" w:hAnsi="Times New Roman"/>
          <w:i/>
          <w:iCs/>
          <w:sz w:val="24"/>
          <w:szCs w:val="24"/>
        </w:rPr>
        <w:t xml:space="preserve">Sarah Jackson, Network Administrator       </w:t>
      </w:r>
    </w:p>
    <w:p w14:paraId="6E786E4C" w14:textId="476BDA87" w:rsidR="002E3DD2" w:rsidRPr="002E3DD2" w:rsidRDefault="002E3DD2" w:rsidP="002E3DD2">
      <w:pPr>
        <w:pStyle w:val="ListParagraph"/>
        <w:rPr>
          <w:rFonts w:ascii="Times New Roman" w:hAnsi="Times New Roman"/>
          <w:i/>
          <w:iCs/>
          <w:sz w:val="24"/>
          <w:szCs w:val="24"/>
        </w:rPr>
      </w:pPr>
      <w:r w:rsidRPr="002E3DD2">
        <w:rPr>
          <w:rFonts w:ascii="Times New Roman" w:hAnsi="Times New Roman"/>
          <w:i/>
          <w:iCs/>
          <w:sz w:val="24"/>
          <w:szCs w:val="24"/>
        </w:rPr>
        <w:tab/>
      </w:r>
      <w:r w:rsidRPr="002E3DD2">
        <w:rPr>
          <w:rFonts w:ascii="Times New Roman" w:hAnsi="Times New Roman"/>
          <w:i/>
          <w:iCs/>
          <w:sz w:val="24"/>
          <w:szCs w:val="24"/>
        </w:rPr>
        <w:tab/>
      </w:r>
      <w:r w:rsidRPr="002E3DD2"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 xml:space="preserve">Library for the Commonwealth/ </w:t>
      </w:r>
      <w:r w:rsidRPr="002E3DD2">
        <w:rPr>
          <w:rFonts w:ascii="Times New Roman" w:hAnsi="Times New Roman"/>
          <w:i/>
          <w:iCs/>
          <w:sz w:val="24"/>
          <w:szCs w:val="24"/>
        </w:rPr>
        <w:t>Boston Public Library (BPL)</w:t>
      </w:r>
    </w:p>
    <w:p w14:paraId="3B046BA0" w14:textId="227C6361" w:rsidR="00694141" w:rsidRDefault="00875971" w:rsidP="00694141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14:paraId="3FF04443" w14:textId="72DDB8D4" w:rsidR="00D73960" w:rsidRDefault="00D73960" w:rsidP="002430CB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Quarterly Report from the </w:t>
      </w:r>
      <w:r w:rsidR="00174C7E">
        <w:rPr>
          <w:rFonts w:ascii="Times New Roman" w:hAnsi="Times New Roman"/>
          <w:sz w:val="24"/>
          <w:szCs w:val="24"/>
        </w:rPr>
        <w:t xml:space="preserve">Worcester Talking Book Library </w:t>
      </w:r>
    </w:p>
    <w:p w14:paraId="33CE4EF0" w14:textId="77777777" w:rsidR="00D73960" w:rsidRDefault="00D73960" w:rsidP="00D73960">
      <w:pPr>
        <w:pStyle w:val="ListParagraph"/>
        <w:rPr>
          <w:rFonts w:ascii="Times New Roman" w:hAnsi="Times New Roman"/>
          <w:sz w:val="24"/>
          <w:szCs w:val="24"/>
        </w:rPr>
      </w:pPr>
    </w:p>
    <w:p w14:paraId="65C652BA" w14:textId="7A1AC9E7" w:rsidR="00D73960" w:rsidRDefault="00D73960" w:rsidP="00D73960">
      <w:pPr>
        <w:pStyle w:val="ListParagraph"/>
        <w:ind w:firstLine="720"/>
        <w:rPr>
          <w:rFonts w:ascii="Times New Roman" w:hAnsi="Times New Roman"/>
          <w:sz w:val="24"/>
          <w:szCs w:val="24"/>
        </w:rPr>
      </w:pPr>
      <w:r w:rsidRPr="00D73960">
        <w:rPr>
          <w:rFonts w:ascii="Times New Roman" w:hAnsi="Times New Roman"/>
          <w:b/>
          <w:bCs/>
          <w:i/>
          <w:iCs/>
          <w:sz w:val="24"/>
          <w:szCs w:val="24"/>
        </w:rPr>
        <w:t>Speaker:</w:t>
      </w:r>
      <w:r>
        <w:rPr>
          <w:rFonts w:ascii="Times New Roman" w:hAnsi="Times New Roman"/>
          <w:sz w:val="24"/>
          <w:szCs w:val="24"/>
        </w:rPr>
        <w:tab/>
      </w:r>
      <w:r w:rsidR="00174C7E">
        <w:rPr>
          <w:rFonts w:ascii="Times New Roman" w:hAnsi="Times New Roman"/>
          <w:i/>
          <w:iCs/>
          <w:sz w:val="24"/>
          <w:szCs w:val="24"/>
        </w:rPr>
        <w:t>Lee Anne Hooley</w:t>
      </w:r>
      <w:r w:rsidRPr="00D73960">
        <w:rPr>
          <w:rFonts w:ascii="Times New Roman" w:hAnsi="Times New Roman"/>
          <w:i/>
          <w:iCs/>
          <w:sz w:val="24"/>
          <w:szCs w:val="24"/>
        </w:rPr>
        <w:t>, Library Director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F0FC03D" w14:textId="4F491D69" w:rsidR="00D73960" w:rsidRPr="00875971" w:rsidRDefault="00D73960" w:rsidP="00875971">
      <w:pPr>
        <w:pStyle w:val="ListParagraph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="00174C7E">
        <w:rPr>
          <w:rFonts w:ascii="Times New Roman" w:hAnsi="Times New Roman"/>
          <w:i/>
          <w:iCs/>
          <w:sz w:val="24"/>
          <w:szCs w:val="24"/>
        </w:rPr>
        <w:t xml:space="preserve">Worcester Talking Book Library </w:t>
      </w:r>
      <w:r w:rsidRPr="00D73960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11598F26" w14:textId="09ACCA44" w:rsidR="005F0581" w:rsidRPr="00875971" w:rsidRDefault="005F0581" w:rsidP="00875971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30AD8">
        <w:rPr>
          <w:rFonts w:ascii="Times New Roman" w:hAnsi="Times New Roman"/>
          <w:sz w:val="24"/>
          <w:szCs w:val="24"/>
        </w:rPr>
        <w:lastRenderedPageBreak/>
        <w:t>Unfinished Business and General Orders</w:t>
      </w:r>
      <w:r w:rsidR="00875971" w:rsidRPr="00875971">
        <w:rPr>
          <w:rFonts w:ascii="Times New Roman" w:hAnsi="Times New Roman"/>
          <w:sz w:val="24"/>
          <w:szCs w:val="24"/>
        </w:rPr>
        <w:br/>
      </w:r>
    </w:p>
    <w:p w14:paraId="2F965F91" w14:textId="6D9CA40D" w:rsidR="005F0581" w:rsidRPr="00530AD8" w:rsidRDefault="005F0581" w:rsidP="005F0581">
      <w:pPr>
        <w:pStyle w:val="ListParagraph"/>
        <w:numPr>
          <w:ilvl w:val="0"/>
          <w:numId w:val="6"/>
        </w:numPr>
        <w:contextualSpacing w:val="0"/>
        <w:rPr>
          <w:rFonts w:ascii="Times New Roman" w:hAnsi="Times New Roman"/>
          <w:sz w:val="24"/>
          <w:szCs w:val="24"/>
        </w:rPr>
      </w:pPr>
      <w:r w:rsidRPr="00530AD8">
        <w:rPr>
          <w:rFonts w:ascii="Times New Roman" w:hAnsi="Times New Roman"/>
          <w:sz w:val="24"/>
          <w:szCs w:val="24"/>
        </w:rPr>
        <w:t xml:space="preserve">Public Comment </w:t>
      </w:r>
      <w:r w:rsidR="001258C0" w:rsidRPr="00530AD8">
        <w:rPr>
          <w:rFonts w:ascii="Times New Roman" w:hAnsi="Times New Roman"/>
          <w:sz w:val="24"/>
          <w:szCs w:val="24"/>
        </w:rPr>
        <w:tab/>
      </w:r>
      <w:r w:rsidR="001258C0" w:rsidRPr="00530AD8">
        <w:rPr>
          <w:rFonts w:ascii="Times New Roman" w:hAnsi="Times New Roman"/>
          <w:sz w:val="24"/>
          <w:szCs w:val="24"/>
        </w:rPr>
        <w:tab/>
      </w:r>
      <w:r w:rsidR="001258C0" w:rsidRPr="00530AD8">
        <w:rPr>
          <w:rFonts w:ascii="Times New Roman" w:hAnsi="Times New Roman"/>
          <w:sz w:val="24"/>
          <w:szCs w:val="24"/>
        </w:rPr>
        <w:tab/>
      </w:r>
      <w:r w:rsidR="001258C0" w:rsidRPr="00530AD8">
        <w:rPr>
          <w:rFonts w:ascii="Times New Roman" w:hAnsi="Times New Roman"/>
          <w:sz w:val="24"/>
          <w:szCs w:val="24"/>
        </w:rPr>
        <w:tab/>
      </w:r>
      <w:r w:rsidR="001258C0" w:rsidRPr="00530AD8">
        <w:rPr>
          <w:rFonts w:ascii="Times New Roman" w:hAnsi="Times New Roman"/>
          <w:sz w:val="24"/>
          <w:szCs w:val="24"/>
        </w:rPr>
        <w:tab/>
      </w:r>
      <w:r w:rsidR="001258C0" w:rsidRPr="00530AD8">
        <w:rPr>
          <w:rFonts w:ascii="Times New Roman" w:hAnsi="Times New Roman"/>
          <w:sz w:val="24"/>
          <w:szCs w:val="24"/>
        </w:rPr>
        <w:tab/>
      </w:r>
    </w:p>
    <w:p w14:paraId="358A473A" w14:textId="77777777" w:rsidR="005F0581" w:rsidRPr="00530AD8" w:rsidRDefault="005F0581" w:rsidP="005F0581">
      <w:pPr>
        <w:rPr>
          <w:rFonts w:ascii="Times New Roman" w:hAnsi="Times New Roman" w:cs="Times New Roman"/>
          <w:sz w:val="24"/>
          <w:szCs w:val="24"/>
        </w:rPr>
      </w:pPr>
    </w:p>
    <w:p w14:paraId="3F62B2F9" w14:textId="656D830B" w:rsidR="000E1E81" w:rsidRPr="003571C3" w:rsidRDefault="006F002A" w:rsidP="00AF47A0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3571C3">
        <w:rPr>
          <w:rFonts w:ascii="Times New Roman" w:hAnsi="Times New Roman"/>
          <w:sz w:val="24"/>
          <w:szCs w:val="24"/>
        </w:rPr>
        <w:t xml:space="preserve">Adjournment </w:t>
      </w:r>
      <w:r w:rsidRPr="003571C3">
        <w:rPr>
          <w:rFonts w:ascii="Times New Roman" w:hAnsi="Times New Roman"/>
          <w:sz w:val="24"/>
          <w:szCs w:val="24"/>
        </w:rPr>
        <w:tab/>
      </w:r>
      <w:r w:rsidRPr="003571C3">
        <w:rPr>
          <w:rFonts w:ascii="Times New Roman" w:hAnsi="Times New Roman"/>
          <w:sz w:val="24"/>
          <w:szCs w:val="24"/>
        </w:rPr>
        <w:tab/>
      </w:r>
      <w:r w:rsidR="00B8408B" w:rsidRPr="003571C3">
        <w:rPr>
          <w:rFonts w:ascii="Times New Roman" w:hAnsi="Times New Roman"/>
          <w:i/>
          <w:sz w:val="24"/>
          <w:szCs w:val="24"/>
        </w:rPr>
        <w:t>Vicky Biancolo, Chair</w:t>
      </w:r>
    </w:p>
    <w:p w14:paraId="17C81107" w14:textId="77777777" w:rsidR="00875971" w:rsidRDefault="00875971" w:rsidP="00A8159C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0A485DD1" w14:textId="77777777" w:rsidR="00875971" w:rsidRDefault="00875971" w:rsidP="00A8159C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67F87891" w14:textId="77777777" w:rsidR="00875971" w:rsidRDefault="00875971" w:rsidP="00A8159C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36FFAB77" w14:textId="77777777" w:rsidR="00875971" w:rsidRDefault="00875971" w:rsidP="00A8159C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4381579E" w14:textId="77777777" w:rsidR="00506E83" w:rsidRDefault="00506E83" w:rsidP="00A8159C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4AD12876" w14:textId="77777777" w:rsidR="00506E83" w:rsidRDefault="00506E83" w:rsidP="00A8159C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7D696A59" w14:textId="77777777" w:rsidR="00506E83" w:rsidRDefault="00506E83" w:rsidP="00A8159C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3A0A5925" w14:textId="77777777" w:rsidR="00506E83" w:rsidRDefault="00506E83" w:rsidP="00A8159C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48685007" w14:textId="77777777" w:rsidR="00506E83" w:rsidRDefault="00506E83" w:rsidP="00A8159C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0B31CB90" w14:textId="77777777" w:rsidR="00506E83" w:rsidRDefault="00506E83" w:rsidP="00A8159C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103CD841" w14:textId="77777777" w:rsidR="00506E83" w:rsidRDefault="00506E83" w:rsidP="00A8159C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1C43319F" w14:textId="77777777" w:rsidR="00506E83" w:rsidRDefault="00506E83" w:rsidP="00A8159C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417575C0" w14:textId="77777777" w:rsidR="00506E83" w:rsidRDefault="00506E83" w:rsidP="00A8159C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0E8FF15E" w14:textId="77777777" w:rsidR="00506E83" w:rsidRDefault="00506E83" w:rsidP="00A8159C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70C6A85F" w14:textId="77777777" w:rsidR="00506E83" w:rsidRDefault="00506E83" w:rsidP="00A8159C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0BDA5EF6" w14:textId="77777777" w:rsidR="00506E83" w:rsidRDefault="00506E83" w:rsidP="00A8159C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7D3D8719" w14:textId="77777777" w:rsidR="00506E83" w:rsidRDefault="00506E83" w:rsidP="00A8159C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65E616AF" w14:textId="77777777" w:rsidR="00506E83" w:rsidRDefault="00506E83" w:rsidP="00A8159C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11086A09" w14:textId="77777777" w:rsidR="00506E83" w:rsidRDefault="00506E83" w:rsidP="00A8159C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1E89EE3D" w14:textId="423644F1" w:rsidR="00AC5BE6" w:rsidRPr="00530AD8" w:rsidRDefault="00875971" w:rsidP="00A8159C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br/>
      </w:r>
      <w:r w:rsidR="00EA6B8A" w:rsidRPr="00530AD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45BC4B" wp14:editId="0B3D9E17">
                <wp:simplePos x="0" y="0"/>
                <wp:positionH relativeFrom="margin">
                  <wp:posOffset>342900</wp:posOffset>
                </wp:positionH>
                <wp:positionV relativeFrom="paragraph">
                  <wp:posOffset>346710</wp:posOffset>
                </wp:positionV>
                <wp:extent cx="5257800" cy="819150"/>
                <wp:effectExtent l="19050" t="1905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14:paraId="7B5559CA" w14:textId="77777777" w:rsidR="007840C2" w:rsidRDefault="007840C2" w:rsidP="007840C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To review the Massachusetts Board of Library Commissioners current bylaws</w:t>
                            </w:r>
                          </w:p>
                          <w:p w14:paraId="1462A4B4" w14:textId="77777777" w:rsidR="007840C2" w:rsidRDefault="007840C2" w:rsidP="007840C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(Organizations and Functions of the Board of Library Commissioners)</w:t>
                            </w:r>
                          </w:p>
                          <w:p w14:paraId="27554CDB" w14:textId="77777777" w:rsidR="007840C2" w:rsidRDefault="007840C2" w:rsidP="007840C2">
                            <w:pPr>
                              <w:tabs>
                                <w:tab w:val="left" w:pos="8025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Visit </w:t>
                            </w:r>
                            <w:hyperlink r:id="rId9" w:history="1">
                              <w:r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https://mblc.state.ma.us/about-us/commissioners/index.php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E7241A2" w14:textId="77777777" w:rsidR="007840C2" w:rsidRDefault="007840C2" w:rsidP="007840C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45BC4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pt;margin-top:27.3pt;width:414pt;height:64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" fillcolor="white [3201]" strokecolor="#a5a5a5 [2092]" strokeweight="2.25pt">
                <v:textbox>
                  <w:txbxContent>
                    <w:p w14:paraId="7B5559CA" w14:textId="77777777" w:rsidR="007840C2" w:rsidRDefault="007840C2" w:rsidP="007840C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To review the Massachusetts Board of Library Commissioners current bylaws</w:t>
                      </w:r>
                    </w:p>
                    <w:p w14:paraId="1462A4B4" w14:textId="77777777" w:rsidR="007840C2" w:rsidRDefault="007840C2" w:rsidP="007840C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(Organizations and Functions of the Board of Library Commissioners)</w:t>
                      </w:r>
                    </w:p>
                    <w:p w14:paraId="27554CDB" w14:textId="77777777" w:rsidR="007840C2" w:rsidRDefault="007840C2" w:rsidP="007840C2">
                      <w:pPr>
                        <w:tabs>
                          <w:tab w:val="left" w:pos="8025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Visit </w:t>
                      </w:r>
                      <w:hyperlink r:id="rId10" w:history="1">
                        <w:r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https://mblc.state.ma.us/about-us/commissioners/index.php</w:t>
                        </w:r>
                      </w:hyperlink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E7241A2" w14:textId="77777777" w:rsidR="007840C2" w:rsidRDefault="007840C2" w:rsidP="007840C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C5BE6" w:rsidRPr="00530AD8" w:rsidSect="00E10DD9">
      <w:footerReference w:type="default" r:id="rId11"/>
      <w:pgSz w:w="12240" w:h="15840"/>
      <w:pgMar w:top="1440" w:right="1440" w:bottom="1440" w:left="1440" w:header="720" w:footer="720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37832" w14:textId="77777777" w:rsidR="009D1685" w:rsidRDefault="009D1685" w:rsidP="009D1685">
      <w:pPr>
        <w:spacing w:after="0" w:line="240" w:lineRule="auto"/>
      </w:pPr>
      <w:r>
        <w:separator/>
      </w:r>
    </w:p>
  </w:endnote>
  <w:endnote w:type="continuationSeparator" w:id="0">
    <w:p w14:paraId="2A46DCF8" w14:textId="77777777" w:rsidR="009D1685" w:rsidRDefault="009D1685" w:rsidP="009D1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5363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F3B6DC" w14:textId="23351D9A" w:rsidR="009D1685" w:rsidRDefault="009D16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F3BE10" w14:textId="77777777" w:rsidR="009D1685" w:rsidRDefault="009D16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641CC" w14:textId="77777777" w:rsidR="009D1685" w:rsidRDefault="009D1685" w:rsidP="009D1685">
      <w:pPr>
        <w:spacing w:after="0" w:line="240" w:lineRule="auto"/>
      </w:pPr>
      <w:r>
        <w:separator/>
      </w:r>
    </w:p>
  </w:footnote>
  <w:footnote w:type="continuationSeparator" w:id="0">
    <w:p w14:paraId="32822278" w14:textId="77777777" w:rsidR="009D1685" w:rsidRDefault="009D1685" w:rsidP="009D16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15A63"/>
    <w:multiLevelType w:val="hybridMultilevel"/>
    <w:tmpl w:val="2B88603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02A2D"/>
    <w:multiLevelType w:val="hybridMultilevel"/>
    <w:tmpl w:val="C26AF624"/>
    <w:lvl w:ilvl="0" w:tplc="58B695C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273B7"/>
    <w:multiLevelType w:val="hybridMultilevel"/>
    <w:tmpl w:val="CAD83428"/>
    <w:lvl w:ilvl="0" w:tplc="58B695C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F2280"/>
    <w:multiLevelType w:val="hybridMultilevel"/>
    <w:tmpl w:val="82E0419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1D0E8A"/>
    <w:multiLevelType w:val="hybridMultilevel"/>
    <w:tmpl w:val="BF64142A"/>
    <w:lvl w:ilvl="0" w:tplc="FFB0A8A2">
      <w:start w:val="1"/>
      <w:numFmt w:val="lowerLetter"/>
      <w:lvlText w:val="%1."/>
      <w:lvlJc w:val="left"/>
      <w:pPr>
        <w:ind w:left="1440" w:hanging="360"/>
      </w:pPr>
      <w:rPr>
        <w:b w:val="0"/>
        <w:bCs w:val="0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9E4B7F"/>
    <w:multiLevelType w:val="hybridMultilevel"/>
    <w:tmpl w:val="5F4AEE3C"/>
    <w:lvl w:ilvl="0" w:tplc="58B695C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53269"/>
    <w:multiLevelType w:val="hybridMultilevel"/>
    <w:tmpl w:val="EBA4767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CE6A07"/>
    <w:multiLevelType w:val="hybridMultilevel"/>
    <w:tmpl w:val="F202D2BC"/>
    <w:lvl w:ilvl="0" w:tplc="25FEEDD2">
      <w:start w:val="1"/>
      <w:numFmt w:val="lowerLetter"/>
      <w:lvlText w:val="%1."/>
      <w:lvlJc w:val="left"/>
      <w:pPr>
        <w:ind w:left="144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475F6E"/>
    <w:multiLevelType w:val="hybridMultilevel"/>
    <w:tmpl w:val="7D7EA814"/>
    <w:lvl w:ilvl="0" w:tplc="58B695C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D13A5"/>
    <w:multiLevelType w:val="hybridMultilevel"/>
    <w:tmpl w:val="689A5E5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15875A6"/>
    <w:multiLevelType w:val="hybridMultilevel"/>
    <w:tmpl w:val="D1E82D3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2280AFC"/>
    <w:multiLevelType w:val="hybridMultilevel"/>
    <w:tmpl w:val="1AD6E7B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FF614E"/>
    <w:multiLevelType w:val="hybridMultilevel"/>
    <w:tmpl w:val="D1E82D3E"/>
    <w:lvl w:ilvl="0" w:tplc="FFFFFFFF">
      <w:start w:val="1"/>
      <w:numFmt w:val="lowerLetter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9CC378F"/>
    <w:multiLevelType w:val="hybridMultilevel"/>
    <w:tmpl w:val="86F04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5A22E0"/>
    <w:multiLevelType w:val="hybridMultilevel"/>
    <w:tmpl w:val="86F04C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E555C"/>
    <w:multiLevelType w:val="hybridMultilevel"/>
    <w:tmpl w:val="8E8066AE"/>
    <w:lvl w:ilvl="0" w:tplc="8B20BC6A">
      <w:start w:val="1"/>
      <w:numFmt w:val="lowerLetter"/>
      <w:lvlText w:val="%1."/>
      <w:lvlJc w:val="left"/>
      <w:pPr>
        <w:ind w:left="21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0805103"/>
    <w:multiLevelType w:val="hybridMultilevel"/>
    <w:tmpl w:val="9524FD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9703E3F"/>
    <w:multiLevelType w:val="hybridMultilevel"/>
    <w:tmpl w:val="9524FD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EFB7205"/>
    <w:multiLevelType w:val="hybridMultilevel"/>
    <w:tmpl w:val="5366EFE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B3023"/>
    <w:multiLevelType w:val="hybridMultilevel"/>
    <w:tmpl w:val="D1729F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AD5E89"/>
    <w:multiLevelType w:val="hybridMultilevel"/>
    <w:tmpl w:val="5C4AFF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F5E0A2F"/>
    <w:multiLevelType w:val="hybridMultilevel"/>
    <w:tmpl w:val="9CFCF3E8"/>
    <w:lvl w:ilvl="0" w:tplc="F894FD8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A15467"/>
    <w:multiLevelType w:val="hybridMultilevel"/>
    <w:tmpl w:val="8B2CA72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79A6D2F"/>
    <w:multiLevelType w:val="hybridMultilevel"/>
    <w:tmpl w:val="38F21D2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C13C6D"/>
    <w:multiLevelType w:val="hybridMultilevel"/>
    <w:tmpl w:val="A0042F6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9B547DB"/>
    <w:multiLevelType w:val="hybridMultilevel"/>
    <w:tmpl w:val="9CB69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3D0931"/>
    <w:multiLevelType w:val="hybridMultilevel"/>
    <w:tmpl w:val="61C8A74C"/>
    <w:lvl w:ilvl="0" w:tplc="58B695C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2A5D76"/>
    <w:multiLevelType w:val="hybridMultilevel"/>
    <w:tmpl w:val="1B3AC8C0"/>
    <w:lvl w:ilvl="0" w:tplc="0CFEC55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2F0316"/>
    <w:multiLevelType w:val="hybridMultilevel"/>
    <w:tmpl w:val="C982294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7044134"/>
    <w:multiLevelType w:val="singleLevel"/>
    <w:tmpl w:val="3A10077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30" w15:restartNumberingAfterBreak="0">
    <w:nsid w:val="693F66B6"/>
    <w:multiLevelType w:val="hybridMultilevel"/>
    <w:tmpl w:val="365270E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D885014"/>
    <w:multiLevelType w:val="hybridMultilevel"/>
    <w:tmpl w:val="0B04E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3E17FC"/>
    <w:multiLevelType w:val="hybridMultilevel"/>
    <w:tmpl w:val="689A5E5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03627739">
    <w:abstractNumId w:val="21"/>
  </w:num>
  <w:num w:numId="2" w16cid:durableId="12457258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9254309">
    <w:abstractNumId w:val="21"/>
  </w:num>
  <w:num w:numId="4" w16cid:durableId="404106192">
    <w:abstractNumId w:val="8"/>
  </w:num>
  <w:num w:numId="5" w16cid:durableId="2136217529">
    <w:abstractNumId w:val="17"/>
  </w:num>
  <w:num w:numId="6" w16cid:durableId="60251373">
    <w:abstractNumId w:val="21"/>
  </w:num>
  <w:num w:numId="7" w16cid:durableId="3012799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24564059">
    <w:abstractNumId w:val="6"/>
  </w:num>
  <w:num w:numId="9" w16cid:durableId="6763507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2067694">
    <w:abstractNumId w:val="2"/>
  </w:num>
  <w:num w:numId="11" w16cid:durableId="727455072">
    <w:abstractNumId w:val="5"/>
  </w:num>
  <w:num w:numId="12" w16cid:durableId="2084251244">
    <w:abstractNumId w:val="24"/>
  </w:num>
  <w:num w:numId="13" w16cid:durableId="1068773590">
    <w:abstractNumId w:val="20"/>
  </w:num>
  <w:num w:numId="14" w16cid:durableId="408578487">
    <w:abstractNumId w:val="19"/>
  </w:num>
  <w:num w:numId="15" w16cid:durableId="228880978">
    <w:abstractNumId w:val="1"/>
  </w:num>
  <w:num w:numId="16" w16cid:durableId="2103523601">
    <w:abstractNumId w:val="26"/>
  </w:num>
  <w:num w:numId="17" w16cid:durableId="706103285">
    <w:abstractNumId w:val="4"/>
  </w:num>
  <w:num w:numId="18" w16cid:durableId="1554120766">
    <w:abstractNumId w:val="31"/>
  </w:num>
  <w:num w:numId="19" w16cid:durableId="1854565762">
    <w:abstractNumId w:val="29"/>
  </w:num>
  <w:num w:numId="20" w16cid:durableId="962660294">
    <w:abstractNumId w:val="3"/>
  </w:num>
  <w:num w:numId="21" w16cid:durableId="359546540">
    <w:abstractNumId w:val="9"/>
  </w:num>
  <w:num w:numId="22" w16cid:durableId="1346593924">
    <w:abstractNumId w:val="32"/>
  </w:num>
  <w:num w:numId="23" w16cid:durableId="1163011903">
    <w:abstractNumId w:val="0"/>
  </w:num>
  <w:num w:numId="24" w16cid:durableId="1986855090">
    <w:abstractNumId w:val="27"/>
  </w:num>
  <w:num w:numId="25" w16cid:durableId="16892871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18789877">
    <w:abstractNumId w:val="10"/>
  </w:num>
  <w:num w:numId="27" w16cid:durableId="670379498">
    <w:abstractNumId w:val="25"/>
  </w:num>
  <w:num w:numId="28" w16cid:durableId="16222222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5005750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04758086">
    <w:abstractNumId w:val="7"/>
  </w:num>
  <w:num w:numId="31" w16cid:durableId="710229675">
    <w:abstractNumId w:val="22"/>
  </w:num>
  <w:num w:numId="32" w16cid:durableId="1931812315">
    <w:abstractNumId w:val="18"/>
  </w:num>
  <w:num w:numId="33" w16cid:durableId="1968975518">
    <w:abstractNumId w:val="23"/>
  </w:num>
  <w:num w:numId="34" w16cid:durableId="798455736">
    <w:abstractNumId w:val="15"/>
  </w:num>
  <w:num w:numId="35" w16cid:durableId="1495681736">
    <w:abstractNumId w:val="11"/>
  </w:num>
  <w:num w:numId="36" w16cid:durableId="1066220845">
    <w:abstractNumId w:val="12"/>
  </w:num>
  <w:num w:numId="37" w16cid:durableId="834344935">
    <w:abstractNumId w:val="13"/>
  </w:num>
  <w:num w:numId="38" w16cid:durableId="644167590">
    <w:abstractNumId w:val="14"/>
  </w:num>
  <w:num w:numId="39" w16cid:durableId="82597632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02A"/>
    <w:rsid w:val="0000171F"/>
    <w:rsid w:val="00002158"/>
    <w:rsid w:val="00005955"/>
    <w:rsid w:val="00010F06"/>
    <w:rsid w:val="000254C6"/>
    <w:rsid w:val="0002683B"/>
    <w:rsid w:val="00026A8C"/>
    <w:rsid w:val="00034054"/>
    <w:rsid w:val="000401D3"/>
    <w:rsid w:val="000414AC"/>
    <w:rsid w:val="00044FDC"/>
    <w:rsid w:val="0004770F"/>
    <w:rsid w:val="000515D6"/>
    <w:rsid w:val="000552D7"/>
    <w:rsid w:val="00067DD4"/>
    <w:rsid w:val="00073167"/>
    <w:rsid w:val="00074D0F"/>
    <w:rsid w:val="00077143"/>
    <w:rsid w:val="00083098"/>
    <w:rsid w:val="00087526"/>
    <w:rsid w:val="000944B5"/>
    <w:rsid w:val="000A0891"/>
    <w:rsid w:val="000A1003"/>
    <w:rsid w:val="000A1471"/>
    <w:rsid w:val="000B651E"/>
    <w:rsid w:val="000C249A"/>
    <w:rsid w:val="000C2889"/>
    <w:rsid w:val="000C55B5"/>
    <w:rsid w:val="000D4867"/>
    <w:rsid w:val="000E1E81"/>
    <w:rsid w:val="00100120"/>
    <w:rsid w:val="0010127E"/>
    <w:rsid w:val="0010744D"/>
    <w:rsid w:val="0011228B"/>
    <w:rsid w:val="00115BE6"/>
    <w:rsid w:val="00121DC3"/>
    <w:rsid w:val="00122A78"/>
    <w:rsid w:val="001258C0"/>
    <w:rsid w:val="00126423"/>
    <w:rsid w:val="0013015D"/>
    <w:rsid w:val="00137BAA"/>
    <w:rsid w:val="001446E0"/>
    <w:rsid w:val="00152471"/>
    <w:rsid w:val="00160C32"/>
    <w:rsid w:val="00166962"/>
    <w:rsid w:val="0016759F"/>
    <w:rsid w:val="00173B40"/>
    <w:rsid w:val="0017449C"/>
    <w:rsid w:val="00174C7E"/>
    <w:rsid w:val="00177220"/>
    <w:rsid w:val="001847AA"/>
    <w:rsid w:val="001907E6"/>
    <w:rsid w:val="00191C25"/>
    <w:rsid w:val="00194606"/>
    <w:rsid w:val="00196528"/>
    <w:rsid w:val="0019746B"/>
    <w:rsid w:val="001A1FA4"/>
    <w:rsid w:val="001A4635"/>
    <w:rsid w:val="001A48CE"/>
    <w:rsid w:val="001A4A87"/>
    <w:rsid w:val="001B04D1"/>
    <w:rsid w:val="001C2A34"/>
    <w:rsid w:val="001C6DF7"/>
    <w:rsid w:val="001D0C90"/>
    <w:rsid w:val="001E20BE"/>
    <w:rsid w:val="001E3B02"/>
    <w:rsid w:val="001E4063"/>
    <w:rsid w:val="001E5FE1"/>
    <w:rsid w:val="001E6076"/>
    <w:rsid w:val="001F1FE3"/>
    <w:rsid w:val="001F37E1"/>
    <w:rsid w:val="001F71E6"/>
    <w:rsid w:val="002037F9"/>
    <w:rsid w:val="00212C6C"/>
    <w:rsid w:val="00220E99"/>
    <w:rsid w:val="00222DB3"/>
    <w:rsid w:val="00223CA1"/>
    <w:rsid w:val="00226665"/>
    <w:rsid w:val="0022769E"/>
    <w:rsid w:val="00236626"/>
    <w:rsid w:val="002430CB"/>
    <w:rsid w:val="00243E82"/>
    <w:rsid w:val="00246D6D"/>
    <w:rsid w:val="00252F87"/>
    <w:rsid w:val="00256AB2"/>
    <w:rsid w:val="00264853"/>
    <w:rsid w:val="00267A9E"/>
    <w:rsid w:val="00267FC4"/>
    <w:rsid w:val="00287C67"/>
    <w:rsid w:val="00291026"/>
    <w:rsid w:val="002961C6"/>
    <w:rsid w:val="00296770"/>
    <w:rsid w:val="00296B6A"/>
    <w:rsid w:val="00297077"/>
    <w:rsid w:val="002A405E"/>
    <w:rsid w:val="002A4B8A"/>
    <w:rsid w:val="002A5EDC"/>
    <w:rsid w:val="002B0F2F"/>
    <w:rsid w:val="002B1A00"/>
    <w:rsid w:val="002B2776"/>
    <w:rsid w:val="002B2F39"/>
    <w:rsid w:val="002C7264"/>
    <w:rsid w:val="002C77D1"/>
    <w:rsid w:val="002E09A8"/>
    <w:rsid w:val="002E3DD2"/>
    <w:rsid w:val="002E6C6C"/>
    <w:rsid w:val="002F3582"/>
    <w:rsid w:val="002F5255"/>
    <w:rsid w:val="002F5C93"/>
    <w:rsid w:val="0032141F"/>
    <w:rsid w:val="0032266F"/>
    <w:rsid w:val="003307EE"/>
    <w:rsid w:val="00333AC9"/>
    <w:rsid w:val="00344B13"/>
    <w:rsid w:val="0034512A"/>
    <w:rsid w:val="00346A42"/>
    <w:rsid w:val="00350149"/>
    <w:rsid w:val="003527F6"/>
    <w:rsid w:val="00352F81"/>
    <w:rsid w:val="00353DF8"/>
    <w:rsid w:val="003571C3"/>
    <w:rsid w:val="003618DC"/>
    <w:rsid w:val="00363810"/>
    <w:rsid w:val="003725DB"/>
    <w:rsid w:val="003727C8"/>
    <w:rsid w:val="003729DD"/>
    <w:rsid w:val="003748AE"/>
    <w:rsid w:val="00375CA1"/>
    <w:rsid w:val="00377DEC"/>
    <w:rsid w:val="00381C19"/>
    <w:rsid w:val="003B6F4A"/>
    <w:rsid w:val="003C5BBE"/>
    <w:rsid w:val="003C7C59"/>
    <w:rsid w:val="003E29CE"/>
    <w:rsid w:val="00406948"/>
    <w:rsid w:val="0041047E"/>
    <w:rsid w:val="00416ED7"/>
    <w:rsid w:val="00420148"/>
    <w:rsid w:val="004232A6"/>
    <w:rsid w:val="00423DB9"/>
    <w:rsid w:val="00435B68"/>
    <w:rsid w:val="004443ED"/>
    <w:rsid w:val="00457DE8"/>
    <w:rsid w:val="004618DB"/>
    <w:rsid w:val="00463929"/>
    <w:rsid w:val="00470F39"/>
    <w:rsid w:val="0047237A"/>
    <w:rsid w:val="00475A03"/>
    <w:rsid w:val="00475F13"/>
    <w:rsid w:val="0047707B"/>
    <w:rsid w:val="00487F23"/>
    <w:rsid w:val="00496F40"/>
    <w:rsid w:val="004A06DB"/>
    <w:rsid w:val="004D3425"/>
    <w:rsid w:val="004E11DC"/>
    <w:rsid w:val="004E2461"/>
    <w:rsid w:val="004E420A"/>
    <w:rsid w:val="004F0B7D"/>
    <w:rsid w:val="004F6347"/>
    <w:rsid w:val="004F7CDD"/>
    <w:rsid w:val="00502D61"/>
    <w:rsid w:val="00506E83"/>
    <w:rsid w:val="0051324F"/>
    <w:rsid w:val="00530AD8"/>
    <w:rsid w:val="005336A5"/>
    <w:rsid w:val="00542196"/>
    <w:rsid w:val="0054354A"/>
    <w:rsid w:val="00543C7E"/>
    <w:rsid w:val="00553F8D"/>
    <w:rsid w:val="00554A42"/>
    <w:rsid w:val="00564437"/>
    <w:rsid w:val="00567385"/>
    <w:rsid w:val="005767A8"/>
    <w:rsid w:val="005A3657"/>
    <w:rsid w:val="005A3D7A"/>
    <w:rsid w:val="005A405E"/>
    <w:rsid w:val="005A7482"/>
    <w:rsid w:val="005A7A10"/>
    <w:rsid w:val="005B0F2C"/>
    <w:rsid w:val="005B345B"/>
    <w:rsid w:val="005B4044"/>
    <w:rsid w:val="005C178E"/>
    <w:rsid w:val="005D2CE8"/>
    <w:rsid w:val="005E2013"/>
    <w:rsid w:val="005E29ED"/>
    <w:rsid w:val="005E32DB"/>
    <w:rsid w:val="005F0581"/>
    <w:rsid w:val="0062362D"/>
    <w:rsid w:val="0062701E"/>
    <w:rsid w:val="00635FEA"/>
    <w:rsid w:val="0064373E"/>
    <w:rsid w:val="006513BC"/>
    <w:rsid w:val="00655C44"/>
    <w:rsid w:val="00657AA7"/>
    <w:rsid w:val="006619B4"/>
    <w:rsid w:val="006719C7"/>
    <w:rsid w:val="006743A5"/>
    <w:rsid w:val="0068301F"/>
    <w:rsid w:val="0068461B"/>
    <w:rsid w:val="00684C10"/>
    <w:rsid w:val="00694141"/>
    <w:rsid w:val="00694BE1"/>
    <w:rsid w:val="00696303"/>
    <w:rsid w:val="006A5537"/>
    <w:rsid w:val="006B2B4F"/>
    <w:rsid w:val="006B3DA1"/>
    <w:rsid w:val="006C5757"/>
    <w:rsid w:val="006C65AD"/>
    <w:rsid w:val="006D5148"/>
    <w:rsid w:val="006D5A90"/>
    <w:rsid w:val="006D707F"/>
    <w:rsid w:val="006F002A"/>
    <w:rsid w:val="006F3324"/>
    <w:rsid w:val="006F4B24"/>
    <w:rsid w:val="006F7F29"/>
    <w:rsid w:val="0070510A"/>
    <w:rsid w:val="007154F2"/>
    <w:rsid w:val="00720A38"/>
    <w:rsid w:val="0072474B"/>
    <w:rsid w:val="00732F0F"/>
    <w:rsid w:val="007340E6"/>
    <w:rsid w:val="007366C1"/>
    <w:rsid w:val="0074060B"/>
    <w:rsid w:val="00742ED8"/>
    <w:rsid w:val="0074522A"/>
    <w:rsid w:val="00753AB6"/>
    <w:rsid w:val="00770319"/>
    <w:rsid w:val="007723D9"/>
    <w:rsid w:val="00772F8D"/>
    <w:rsid w:val="00776280"/>
    <w:rsid w:val="00782134"/>
    <w:rsid w:val="007840C2"/>
    <w:rsid w:val="00793E5D"/>
    <w:rsid w:val="007A1106"/>
    <w:rsid w:val="007A1BBB"/>
    <w:rsid w:val="007B7DAE"/>
    <w:rsid w:val="007C0222"/>
    <w:rsid w:val="007D5638"/>
    <w:rsid w:val="007E124D"/>
    <w:rsid w:val="007E3E13"/>
    <w:rsid w:val="007E5CBD"/>
    <w:rsid w:val="007F0C1B"/>
    <w:rsid w:val="007F1CC3"/>
    <w:rsid w:val="00800804"/>
    <w:rsid w:val="00805B98"/>
    <w:rsid w:val="00805E9C"/>
    <w:rsid w:val="00806FDB"/>
    <w:rsid w:val="008124E7"/>
    <w:rsid w:val="00815314"/>
    <w:rsid w:val="00815A61"/>
    <w:rsid w:val="00816A2D"/>
    <w:rsid w:val="00817551"/>
    <w:rsid w:val="00820B22"/>
    <w:rsid w:val="00822D91"/>
    <w:rsid w:val="008247DE"/>
    <w:rsid w:val="008336F7"/>
    <w:rsid w:val="0083779C"/>
    <w:rsid w:val="00853E7C"/>
    <w:rsid w:val="00857DDD"/>
    <w:rsid w:val="00860E00"/>
    <w:rsid w:val="00864E99"/>
    <w:rsid w:val="00875971"/>
    <w:rsid w:val="00876FAC"/>
    <w:rsid w:val="008935DD"/>
    <w:rsid w:val="00895460"/>
    <w:rsid w:val="008A53CC"/>
    <w:rsid w:val="008B1794"/>
    <w:rsid w:val="008B621A"/>
    <w:rsid w:val="008B645C"/>
    <w:rsid w:val="008C0441"/>
    <w:rsid w:val="008C145F"/>
    <w:rsid w:val="008C3ED1"/>
    <w:rsid w:val="008C4719"/>
    <w:rsid w:val="008D253D"/>
    <w:rsid w:val="008D4E76"/>
    <w:rsid w:val="008E66FB"/>
    <w:rsid w:val="008E7573"/>
    <w:rsid w:val="008F38EE"/>
    <w:rsid w:val="008F57AD"/>
    <w:rsid w:val="00904BF5"/>
    <w:rsid w:val="00913DF5"/>
    <w:rsid w:val="00917B8B"/>
    <w:rsid w:val="0093056D"/>
    <w:rsid w:val="009369DC"/>
    <w:rsid w:val="009506DF"/>
    <w:rsid w:val="009547D5"/>
    <w:rsid w:val="00955D21"/>
    <w:rsid w:val="009743C0"/>
    <w:rsid w:val="00982AC8"/>
    <w:rsid w:val="00983D13"/>
    <w:rsid w:val="0098456F"/>
    <w:rsid w:val="009A0F55"/>
    <w:rsid w:val="009A56F0"/>
    <w:rsid w:val="009A77E7"/>
    <w:rsid w:val="009C3F6C"/>
    <w:rsid w:val="009D147A"/>
    <w:rsid w:val="009D1685"/>
    <w:rsid w:val="009D4459"/>
    <w:rsid w:val="009E6554"/>
    <w:rsid w:val="00A00AE1"/>
    <w:rsid w:val="00A15939"/>
    <w:rsid w:val="00A22A5A"/>
    <w:rsid w:val="00A25B7C"/>
    <w:rsid w:val="00A270F9"/>
    <w:rsid w:val="00A33539"/>
    <w:rsid w:val="00A36D4E"/>
    <w:rsid w:val="00A37AB0"/>
    <w:rsid w:val="00A41162"/>
    <w:rsid w:val="00A4293D"/>
    <w:rsid w:val="00A451FA"/>
    <w:rsid w:val="00A47E97"/>
    <w:rsid w:val="00A57E71"/>
    <w:rsid w:val="00A67830"/>
    <w:rsid w:val="00A7705A"/>
    <w:rsid w:val="00A772A3"/>
    <w:rsid w:val="00A8159C"/>
    <w:rsid w:val="00A87FB4"/>
    <w:rsid w:val="00A91728"/>
    <w:rsid w:val="00A935C8"/>
    <w:rsid w:val="00AA40B2"/>
    <w:rsid w:val="00AC0C2A"/>
    <w:rsid w:val="00AC5BE6"/>
    <w:rsid w:val="00AD6EAF"/>
    <w:rsid w:val="00AE46DA"/>
    <w:rsid w:val="00AE6448"/>
    <w:rsid w:val="00AF5EE0"/>
    <w:rsid w:val="00B02E74"/>
    <w:rsid w:val="00B05682"/>
    <w:rsid w:val="00B126A9"/>
    <w:rsid w:val="00B205FA"/>
    <w:rsid w:val="00B23606"/>
    <w:rsid w:val="00B249A3"/>
    <w:rsid w:val="00B2578D"/>
    <w:rsid w:val="00B37F5E"/>
    <w:rsid w:val="00B40AE4"/>
    <w:rsid w:val="00B505D5"/>
    <w:rsid w:val="00B514F1"/>
    <w:rsid w:val="00B52D68"/>
    <w:rsid w:val="00B52FC4"/>
    <w:rsid w:val="00B611EF"/>
    <w:rsid w:val="00B61514"/>
    <w:rsid w:val="00B66898"/>
    <w:rsid w:val="00B72E1D"/>
    <w:rsid w:val="00B760EE"/>
    <w:rsid w:val="00B76F90"/>
    <w:rsid w:val="00B80878"/>
    <w:rsid w:val="00B8408B"/>
    <w:rsid w:val="00B84E53"/>
    <w:rsid w:val="00B91BF6"/>
    <w:rsid w:val="00B94E2F"/>
    <w:rsid w:val="00B96982"/>
    <w:rsid w:val="00BA02C5"/>
    <w:rsid w:val="00BA1AF7"/>
    <w:rsid w:val="00BA36AF"/>
    <w:rsid w:val="00BA3A3B"/>
    <w:rsid w:val="00BB096F"/>
    <w:rsid w:val="00BB4BB8"/>
    <w:rsid w:val="00BC3811"/>
    <w:rsid w:val="00BC3B7B"/>
    <w:rsid w:val="00BC5BA7"/>
    <w:rsid w:val="00BD54A9"/>
    <w:rsid w:val="00BD6793"/>
    <w:rsid w:val="00BD79A4"/>
    <w:rsid w:val="00BE2EED"/>
    <w:rsid w:val="00BE6B2F"/>
    <w:rsid w:val="00BE6EA0"/>
    <w:rsid w:val="00BF22B6"/>
    <w:rsid w:val="00BF5FDA"/>
    <w:rsid w:val="00BF770A"/>
    <w:rsid w:val="00C00009"/>
    <w:rsid w:val="00C00217"/>
    <w:rsid w:val="00C03E7A"/>
    <w:rsid w:val="00C14247"/>
    <w:rsid w:val="00C30837"/>
    <w:rsid w:val="00C33763"/>
    <w:rsid w:val="00C55724"/>
    <w:rsid w:val="00C64283"/>
    <w:rsid w:val="00C7019F"/>
    <w:rsid w:val="00C82A9B"/>
    <w:rsid w:val="00C832C4"/>
    <w:rsid w:val="00C833B3"/>
    <w:rsid w:val="00C85D4B"/>
    <w:rsid w:val="00C91DBB"/>
    <w:rsid w:val="00C93153"/>
    <w:rsid w:val="00CA0CBD"/>
    <w:rsid w:val="00CB2346"/>
    <w:rsid w:val="00CC0143"/>
    <w:rsid w:val="00CC46D9"/>
    <w:rsid w:val="00CC5A29"/>
    <w:rsid w:val="00CD48EA"/>
    <w:rsid w:val="00CD4AAE"/>
    <w:rsid w:val="00CE06C8"/>
    <w:rsid w:val="00CE2ADD"/>
    <w:rsid w:val="00CE2FCA"/>
    <w:rsid w:val="00CE5CF4"/>
    <w:rsid w:val="00CF1C04"/>
    <w:rsid w:val="00CF4952"/>
    <w:rsid w:val="00D008C0"/>
    <w:rsid w:val="00D02990"/>
    <w:rsid w:val="00D1341C"/>
    <w:rsid w:val="00D13A01"/>
    <w:rsid w:val="00D239B5"/>
    <w:rsid w:val="00D2497B"/>
    <w:rsid w:val="00D253D7"/>
    <w:rsid w:val="00D32A5B"/>
    <w:rsid w:val="00D34B68"/>
    <w:rsid w:val="00D3569E"/>
    <w:rsid w:val="00D35B55"/>
    <w:rsid w:val="00D36749"/>
    <w:rsid w:val="00D43C3C"/>
    <w:rsid w:val="00D44200"/>
    <w:rsid w:val="00D55939"/>
    <w:rsid w:val="00D61339"/>
    <w:rsid w:val="00D63E93"/>
    <w:rsid w:val="00D6570E"/>
    <w:rsid w:val="00D73960"/>
    <w:rsid w:val="00D73D9C"/>
    <w:rsid w:val="00D773DE"/>
    <w:rsid w:val="00D80FF4"/>
    <w:rsid w:val="00D84755"/>
    <w:rsid w:val="00D85543"/>
    <w:rsid w:val="00D86E6C"/>
    <w:rsid w:val="00D9131E"/>
    <w:rsid w:val="00D9165B"/>
    <w:rsid w:val="00D93211"/>
    <w:rsid w:val="00D957B9"/>
    <w:rsid w:val="00DA1AB3"/>
    <w:rsid w:val="00DA5498"/>
    <w:rsid w:val="00DB5085"/>
    <w:rsid w:val="00DC3D6E"/>
    <w:rsid w:val="00DC7836"/>
    <w:rsid w:val="00DD326D"/>
    <w:rsid w:val="00DD4D76"/>
    <w:rsid w:val="00DD5A8E"/>
    <w:rsid w:val="00DD5B84"/>
    <w:rsid w:val="00DD7446"/>
    <w:rsid w:val="00DE23E3"/>
    <w:rsid w:val="00DF2361"/>
    <w:rsid w:val="00DF2998"/>
    <w:rsid w:val="00E02C14"/>
    <w:rsid w:val="00E02CA1"/>
    <w:rsid w:val="00E065FD"/>
    <w:rsid w:val="00E071B1"/>
    <w:rsid w:val="00E10C9F"/>
    <w:rsid w:val="00E10DD9"/>
    <w:rsid w:val="00E15F95"/>
    <w:rsid w:val="00E16F40"/>
    <w:rsid w:val="00E22A92"/>
    <w:rsid w:val="00E2691C"/>
    <w:rsid w:val="00E32A26"/>
    <w:rsid w:val="00E33049"/>
    <w:rsid w:val="00E4059D"/>
    <w:rsid w:val="00E405E8"/>
    <w:rsid w:val="00E44042"/>
    <w:rsid w:val="00E47295"/>
    <w:rsid w:val="00E47373"/>
    <w:rsid w:val="00E47433"/>
    <w:rsid w:val="00E51ECD"/>
    <w:rsid w:val="00E520AE"/>
    <w:rsid w:val="00E56737"/>
    <w:rsid w:val="00E63EB1"/>
    <w:rsid w:val="00E665A4"/>
    <w:rsid w:val="00E77FCE"/>
    <w:rsid w:val="00E8247F"/>
    <w:rsid w:val="00E8317A"/>
    <w:rsid w:val="00E859C8"/>
    <w:rsid w:val="00EA2A8C"/>
    <w:rsid w:val="00EA6B8A"/>
    <w:rsid w:val="00EB5CF1"/>
    <w:rsid w:val="00EC1122"/>
    <w:rsid w:val="00EC26B4"/>
    <w:rsid w:val="00ED06A9"/>
    <w:rsid w:val="00ED4FAB"/>
    <w:rsid w:val="00EE12AC"/>
    <w:rsid w:val="00EE52CA"/>
    <w:rsid w:val="00EE5921"/>
    <w:rsid w:val="00EF0065"/>
    <w:rsid w:val="00EF0FBF"/>
    <w:rsid w:val="00EF1F39"/>
    <w:rsid w:val="00EF32A1"/>
    <w:rsid w:val="00EF56A4"/>
    <w:rsid w:val="00F01D55"/>
    <w:rsid w:val="00F02EC4"/>
    <w:rsid w:val="00F12D6D"/>
    <w:rsid w:val="00F31D1D"/>
    <w:rsid w:val="00F3779E"/>
    <w:rsid w:val="00F52674"/>
    <w:rsid w:val="00F55F6B"/>
    <w:rsid w:val="00F569C4"/>
    <w:rsid w:val="00F62298"/>
    <w:rsid w:val="00F666E2"/>
    <w:rsid w:val="00F67494"/>
    <w:rsid w:val="00F75CFC"/>
    <w:rsid w:val="00F76119"/>
    <w:rsid w:val="00F85F41"/>
    <w:rsid w:val="00F8729D"/>
    <w:rsid w:val="00F918E3"/>
    <w:rsid w:val="00F93DDA"/>
    <w:rsid w:val="00F9695D"/>
    <w:rsid w:val="00FA0A23"/>
    <w:rsid w:val="00FA7FC5"/>
    <w:rsid w:val="00FB26E0"/>
    <w:rsid w:val="00FB5BC0"/>
    <w:rsid w:val="00FB5F8F"/>
    <w:rsid w:val="00FC1501"/>
    <w:rsid w:val="00FC7D18"/>
    <w:rsid w:val="00FD1403"/>
    <w:rsid w:val="00FD260A"/>
    <w:rsid w:val="00FD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B469A"/>
  <w15:chartTrackingRefBased/>
  <w15:docId w15:val="{4F7E893F-4B44-4811-A0EE-69DA952B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E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002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F002A"/>
    <w:pPr>
      <w:spacing w:after="0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6F002A"/>
    <w:pPr>
      <w:spacing w:after="0" w:line="240" w:lineRule="auto"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6F00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260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16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685"/>
  </w:style>
  <w:style w:type="paragraph" w:styleId="Footer">
    <w:name w:val="footer"/>
    <w:basedOn w:val="Normal"/>
    <w:link w:val="FooterChar"/>
    <w:uiPriority w:val="99"/>
    <w:unhideWhenUsed/>
    <w:rsid w:val="009D16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685"/>
  </w:style>
  <w:style w:type="table" w:styleId="TableGrid">
    <w:name w:val="Table Grid"/>
    <w:basedOn w:val="TableNormal"/>
    <w:uiPriority w:val="59"/>
    <w:rsid w:val="00EA2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0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21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A7FC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96303"/>
    <w:pPr>
      <w:spacing w:after="0" w:line="240" w:lineRule="auto"/>
    </w:pPr>
    <w:rPr>
      <w:rFonts w:ascii="Calibri" w:hAnsi="Calibr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96303"/>
    <w:rPr>
      <w:rFonts w:ascii="Calibri" w:hAnsi="Calibri"/>
      <w:sz w:val="24"/>
      <w:szCs w:val="21"/>
    </w:rPr>
  </w:style>
  <w:style w:type="paragraph" w:customStyle="1" w:styleId="xxmsonormal">
    <w:name w:val="x_x_msonormal"/>
    <w:basedOn w:val="Normal"/>
    <w:rsid w:val="00530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7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79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2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81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6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61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0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8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mblc.state.ma.us/about-us/commissioners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blc.state.ma.us/about-us/commissioners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FY2025_March_6_MBLC_Agenda</vt:lpstr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FY2025_March_6_MBLC_Agenda</dc:title>
  <dc:subject/>
  <dc:creator>Masse, Rachel (BLC)</dc:creator>
  <cp:keywords/>
  <dc:description/>
  <cp:lastModifiedBy>Masse, Rachel (BLC)</cp:lastModifiedBy>
  <cp:revision>3</cp:revision>
  <cp:lastPrinted>2025-01-29T13:59:00Z</cp:lastPrinted>
  <dcterms:created xsi:type="dcterms:W3CDTF">2025-02-25T18:00:00Z</dcterms:created>
  <dcterms:modified xsi:type="dcterms:W3CDTF">2025-02-26T14:23:00Z</dcterms:modified>
</cp:coreProperties>
</file>