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BA543" w14:textId="77777777" w:rsidR="00D64DE1" w:rsidRPr="00D4336B" w:rsidRDefault="00D64DE1" w:rsidP="00D64DE1">
      <w:pPr>
        <w:jc w:val="both"/>
        <w:outlineLvl w:val="0"/>
        <w:rPr>
          <w:b/>
          <w:bCs/>
          <w:caps/>
          <w:sz w:val="24"/>
          <w:szCs w:val="24"/>
        </w:rPr>
      </w:pPr>
      <w:bookmarkStart w:id="0" w:name="_Hlk120783699"/>
      <w:bookmarkStart w:id="1" w:name="_Hlk138237804"/>
      <w:r w:rsidRPr="00D4336B">
        <w:rPr>
          <w:b/>
          <w:bCs/>
          <w:sz w:val="24"/>
          <w:szCs w:val="24"/>
        </w:rPr>
        <w:t xml:space="preserve">MINUTES OF THE BOARD OF LIBRARY COMMISSIONERS </w:t>
      </w:r>
      <w:r w:rsidRPr="00D4336B">
        <w:rPr>
          <w:b/>
          <w:bCs/>
          <w:caps/>
          <w:sz w:val="24"/>
          <w:szCs w:val="24"/>
        </w:rPr>
        <w:t>monthly regular meeting</w:t>
      </w:r>
    </w:p>
    <w:p w14:paraId="6BAFE9EF" w14:textId="77777777" w:rsidR="00D64DE1" w:rsidRPr="00D4336B" w:rsidRDefault="00D64DE1" w:rsidP="00D64DE1">
      <w:pPr>
        <w:jc w:val="both"/>
        <w:rPr>
          <w:sz w:val="24"/>
          <w:szCs w:val="24"/>
        </w:rPr>
      </w:pPr>
    </w:p>
    <w:p w14:paraId="56AE538F" w14:textId="77777777" w:rsidR="00D64DE1" w:rsidRPr="00D4336B" w:rsidRDefault="00D64DE1" w:rsidP="00D64DE1">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January 8, 2026</w:t>
      </w:r>
    </w:p>
    <w:p w14:paraId="78C877C7" w14:textId="77777777" w:rsidR="00D64DE1" w:rsidRPr="00D4336B" w:rsidRDefault="00D64DE1" w:rsidP="00D64DE1">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DA7FD89" w14:textId="77777777" w:rsidR="00D64DE1" w:rsidRPr="00D4336B" w:rsidRDefault="00D64DE1" w:rsidP="00D64DE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0</w:t>
      </w:r>
      <w:r w:rsidRPr="00D4336B">
        <w:rPr>
          <w:sz w:val="24"/>
          <w:szCs w:val="24"/>
        </w:rPr>
        <w:t>:</w:t>
      </w:r>
      <w:r>
        <w:rPr>
          <w:sz w:val="24"/>
          <w:szCs w:val="24"/>
        </w:rPr>
        <w:t>00</w:t>
      </w:r>
      <w:r w:rsidRPr="00D4336B">
        <w:rPr>
          <w:sz w:val="24"/>
          <w:szCs w:val="24"/>
        </w:rPr>
        <w:t xml:space="preserve"> A.M.</w:t>
      </w:r>
    </w:p>
    <w:p w14:paraId="70B64E81" w14:textId="77777777" w:rsidR="00D64DE1" w:rsidRPr="00D4336B" w:rsidRDefault="00D64DE1" w:rsidP="00D64DE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1CEE8D9F" w14:textId="77777777" w:rsidR="00D64DE1" w:rsidRPr="00D4336B" w:rsidRDefault="00D64DE1" w:rsidP="00D64DE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 xml:space="preserve">Massachusetts Board of Library Commissioners Offices, Boston    </w:t>
      </w:r>
    </w:p>
    <w:p w14:paraId="06BBCFD4" w14:textId="77777777" w:rsidR="00D64DE1" w:rsidRDefault="00D64DE1" w:rsidP="00D64DE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6E209AEE" w14:textId="77777777" w:rsidR="00D64DE1" w:rsidRPr="00427387" w:rsidRDefault="00D64DE1" w:rsidP="00D64DE1">
      <w:pPr>
        <w:rPr>
          <w:sz w:val="24"/>
          <w:szCs w:val="24"/>
        </w:rPr>
      </w:pPr>
      <w:r w:rsidRPr="00427387">
        <w:rPr>
          <w:b/>
          <w:bCs/>
          <w:sz w:val="24"/>
          <w:szCs w:val="24"/>
        </w:rPr>
        <w:t>Board Present:</w:t>
      </w:r>
      <w:r>
        <w:rPr>
          <w:b/>
          <w:bCs/>
          <w:sz w:val="24"/>
          <w:szCs w:val="24"/>
        </w:rPr>
        <w:t xml:space="preserve"> </w:t>
      </w:r>
      <w:r w:rsidRPr="00427387">
        <w:rPr>
          <w:sz w:val="24"/>
          <w:szCs w:val="24"/>
        </w:rPr>
        <w:t>Vicky Biancolo, Chair; Timothy Cherubini, Vice-Chair (ZOOM); Joyce Linehan Secretary; Kate Chang; George Comeau, Esq. Debby Conrad (ZOOM); Kemarah Sika; Karen Traub (ZOOM); Jessica Vilas Novas (ZOOM)</w:t>
      </w:r>
    </w:p>
    <w:p w14:paraId="73E48F06" w14:textId="77777777" w:rsidR="00D64DE1" w:rsidRPr="00427387" w:rsidRDefault="00D64DE1" w:rsidP="00D64DE1">
      <w:pPr>
        <w:rPr>
          <w:sz w:val="24"/>
          <w:szCs w:val="24"/>
        </w:rPr>
      </w:pPr>
    </w:p>
    <w:p w14:paraId="224FCF0B" w14:textId="77777777" w:rsidR="00D64DE1" w:rsidRPr="00E73225" w:rsidRDefault="00D64DE1" w:rsidP="00D64DE1">
      <w:pPr>
        <w:jc w:val="both"/>
        <w:rPr>
          <w:b/>
          <w:sz w:val="24"/>
          <w:szCs w:val="24"/>
        </w:rPr>
      </w:pPr>
      <w:bookmarkStart w:id="2" w:name="_Hlk126646380"/>
      <w:r w:rsidRPr="00E73225">
        <w:rPr>
          <w:b/>
          <w:sz w:val="24"/>
          <w:szCs w:val="24"/>
        </w:rPr>
        <w:t>Staff Present:</w:t>
      </w:r>
    </w:p>
    <w:p w14:paraId="6AC6A831" w14:textId="77777777" w:rsidR="00D64DE1" w:rsidRPr="002A7877" w:rsidRDefault="00D64DE1" w:rsidP="00D64DE1">
      <w:pPr>
        <w:rPr>
          <w:sz w:val="24"/>
          <w:szCs w:val="24"/>
        </w:rPr>
      </w:pPr>
      <w:r w:rsidRPr="002A7877">
        <w:rPr>
          <w:sz w:val="24"/>
          <w:szCs w:val="24"/>
        </w:rPr>
        <w:t xml:space="preserve">Maureen Amyot, Director; </w:t>
      </w:r>
      <w:r>
        <w:rPr>
          <w:sz w:val="24"/>
          <w:szCs w:val="24"/>
        </w:rPr>
        <w:t xml:space="preserve">Heather Backman, Library Building Specialist (Zoom); </w:t>
      </w:r>
      <w:r w:rsidRPr="002A7877">
        <w:rPr>
          <w:sz w:val="24"/>
          <w:szCs w:val="24"/>
        </w:rPr>
        <w:t>Tracey Dimant, Head of Operations &amp; Budget / Business Office; Allyson Dowds, Consultant to Special Populations; Rob Favini, Head of Library Advisory and Development; Al Hayden, Library Advisory Specialist</w:t>
      </w:r>
      <w:r>
        <w:rPr>
          <w:sz w:val="24"/>
          <w:szCs w:val="24"/>
        </w:rPr>
        <w:t xml:space="preserve"> (Zoom)</w:t>
      </w:r>
      <w:r w:rsidRPr="002A7877">
        <w:rPr>
          <w:sz w:val="24"/>
          <w:szCs w:val="24"/>
        </w:rPr>
        <w:t>; Jen Inglis, State Aid Specialist</w:t>
      </w:r>
      <w:r>
        <w:rPr>
          <w:sz w:val="24"/>
          <w:szCs w:val="24"/>
        </w:rPr>
        <w:t xml:space="preserve"> (Zoom)</w:t>
      </w:r>
      <w:r w:rsidRPr="002A7877">
        <w:rPr>
          <w:sz w:val="24"/>
          <w:szCs w:val="24"/>
        </w:rPr>
        <w:t>; Rachel Masse, Assistant to the Director; Cate Merlin, Head of State Programs</w:t>
      </w:r>
      <w:r>
        <w:rPr>
          <w:sz w:val="24"/>
          <w:szCs w:val="24"/>
        </w:rPr>
        <w:t xml:space="preserve">; Aparna Ramachandran, </w:t>
      </w:r>
      <w:r w:rsidRPr="00CA639D">
        <w:rPr>
          <w:sz w:val="24"/>
          <w:szCs w:val="24"/>
        </w:rPr>
        <w:t>Data Analyst / IT Support Specialist</w:t>
      </w:r>
      <w:r>
        <w:rPr>
          <w:sz w:val="24"/>
          <w:szCs w:val="24"/>
        </w:rPr>
        <w:t>; Lilli Sutton, Administrative Assistant (Zoom)</w:t>
      </w:r>
    </w:p>
    <w:p w14:paraId="622F5FC7" w14:textId="77777777" w:rsidR="00D64DE1" w:rsidRPr="006B0C51" w:rsidRDefault="00D64DE1" w:rsidP="00D64DE1">
      <w:pPr>
        <w:rPr>
          <w:sz w:val="32"/>
          <w:szCs w:val="32"/>
        </w:rPr>
      </w:pPr>
    </w:p>
    <w:p w14:paraId="4E7A386C" w14:textId="77777777" w:rsidR="00D64DE1" w:rsidRPr="00D4336B" w:rsidRDefault="00D64DE1" w:rsidP="00D64DE1">
      <w:pPr>
        <w:rPr>
          <w:b/>
          <w:bCs/>
          <w:sz w:val="24"/>
          <w:szCs w:val="24"/>
        </w:rPr>
      </w:pPr>
      <w:r w:rsidRPr="00D4336B">
        <w:rPr>
          <w:b/>
          <w:bCs/>
          <w:sz w:val="24"/>
          <w:szCs w:val="24"/>
        </w:rPr>
        <w:t xml:space="preserve">Observers Present: </w:t>
      </w:r>
    </w:p>
    <w:p w14:paraId="41D36CFD" w14:textId="77777777" w:rsidR="00D64DE1" w:rsidRPr="00427387" w:rsidRDefault="00D64DE1" w:rsidP="00D64DE1">
      <w:pPr>
        <w:rPr>
          <w:sz w:val="24"/>
          <w:szCs w:val="24"/>
        </w:rPr>
      </w:pPr>
      <w:r w:rsidRPr="00427387">
        <w:rPr>
          <w:sz w:val="24"/>
          <w:szCs w:val="24"/>
        </w:rPr>
        <w:t xml:space="preserve">Courtney Andree, Mass Center for the Book; Kathleen Bardascino, Stoneham Public Library (ZOOM); Nora Blake, Ipswich (ZOOM); Rachel Breen, Norwell Public Library/Town of Norwell (ZOOM); Catherine Coyne, Mansfield (ZOOM); Kyle DeCicco-Carey, Millicent Library/Fairhaven (ZOOM); Tricia DiPietro, Stoneham Public Library Trustee (ZOOM); Deborah Lang Froggatt, Massachusetts School Library Association (ZOOM); Denise Garvin, Duxbury (ZOOM); Sarah Jackson, Boston Public Library; Nicole Langley, Winchester (ZOOM); Catherine Mardula, Tyringham (ZOOM); Lisa Mashburn, Trustee of the Stoneham Public Library (ZOOM); Philip McNulty, Minuteman Library Network (ZOOM); Lily Mysona, Stoneham Library (ZOOM); Jed Phillips, Bridgewater Public Library (ZOOM); Ellen Rainville, J. V. Fletcher/Westford (ZOOM); David Slater, OCLN (ZOOM); Ruth Souto, Minuteman Library Network (ZOOM) </w:t>
      </w:r>
    </w:p>
    <w:p w14:paraId="6708F302" w14:textId="77777777" w:rsidR="00D64DE1" w:rsidRPr="00427387" w:rsidRDefault="00D64DE1" w:rsidP="00D64DE1">
      <w:pPr>
        <w:widowControl/>
        <w:autoSpaceDE/>
        <w:autoSpaceDN/>
        <w:adjustRightInd/>
        <w:rPr>
          <w:b/>
          <w:bCs/>
          <w:sz w:val="32"/>
          <w:szCs w:val="32"/>
        </w:rPr>
      </w:pPr>
    </w:p>
    <w:p w14:paraId="5D5F9068" w14:textId="77777777" w:rsidR="00D64DE1" w:rsidRPr="00D4336B" w:rsidRDefault="00D64DE1" w:rsidP="00D64DE1">
      <w:pPr>
        <w:jc w:val="both"/>
        <w:rPr>
          <w:b/>
          <w:sz w:val="24"/>
          <w:szCs w:val="24"/>
        </w:rPr>
      </w:pPr>
      <w:r w:rsidRPr="00D4336B">
        <w:rPr>
          <w:b/>
          <w:sz w:val="24"/>
          <w:szCs w:val="24"/>
        </w:rPr>
        <w:t xml:space="preserve">Meeting called to order by Chair </w:t>
      </w:r>
      <w:r>
        <w:rPr>
          <w:b/>
          <w:sz w:val="24"/>
          <w:szCs w:val="24"/>
        </w:rPr>
        <w:t>Biancolo</w:t>
      </w:r>
    </w:p>
    <w:p w14:paraId="3633C936" w14:textId="77777777" w:rsidR="00D64DE1" w:rsidRDefault="00D64DE1" w:rsidP="00D64DE1">
      <w:pPr>
        <w:rPr>
          <w:sz w:val="24"/>
          <w:szCs w:val="24"/>
        </w:rPr>
      </w:pPr>
      <w:r w:rsidRPr="00D4336B">
        <w:rPr>
          <w:sz w:val="24"/>
          <w:szCs w:val="24"/>
        </w:rPr>
        <w:t xml:space="preserve">Chair </w:t>
      </w:r>
      <w:r>
        <w:rPr>
          <w:sz w:val="24"/>
          <w:szCs w:val="24"/>
        </w:rPr>
        <w:t>Biancolo</w:t>
      </w:r>
      <w:r w:rsidRPr="00D4336B">
        <w:rPr>
          <w:sz w:val="24"/>
          <w:szCs w:val="24"/>
        </w:rPr>
        <w:t xml:space="preserve"> called the meeting to order at 1</w:t>
      </w:r>
      <w:r>
        <w:rPr>
          <w:sz w:val="24"/>
          <w:szCs w:val="24"/>
        </w:rPr>
        <w:t>0</w:t>
      </w:r>
      <w:r w:rsidRPr="00D4336B">
        <w:rPr>
          <w:sz w:val="24"/>
          <w:szCs w:val="24"/>
        </w:rPr>
        <w:t>:</w:t>
      </w:r>
      <w:r>
        <w:rPr>
          <w:sz w:val="24"/>
          <w:szCs w:val="24"/>
        </w:rPr>
        <w:t>00</w:t>
      </w:r>
      <w:r w:rsidRPr="00D4336B">
        <w:rPr>
          <w:sz w:val="24"/>
          <w:szCs w:val="24"/>
        </w:rPr>
        <w:t xml:space="preserve"> A.M.  </w:t>
      </w:r>
    </w:p>
    <w:p w14:paraId="7BBAF7E0" w14:textId="77777777" w:rsidR="00D64DE1" w:rsidRDefault="00D64DE1" w:rsidP="00D64DE1">
      <w:pPr>
        <w:rPr>
          <w:b/>
          <w:bCs/>
          <w:sz w:val="24"/>
          <w:szCs w:val="24"/>
        </w:rPr>
      </w:pPr>
    </w:p>
    <w:p w14:paraId="4EC455B8" w14:textId="77777777" w:rsidR="00D64DE1" w:rsidRPr="00D4336B" w:rsidRDefault="00D64DE1" w:rsidP="00D64DE1">
      <w:pPr>
        <w:rPr>
          <w:b/>
          <w:bCs/>
          <w:sz w:val="24"/>
          <w:szCs w:val="24"/>
        </w:rPr>
      </w:pPr>
      <w:r w:rsidRPr="00D4336B">
        <w:rPr>
          <w:b/>
          <w:bCs/>
          <w:sz w:val="24"/>
          <w:szCs w:val="24"/>
        </w:rPr>
        <w:t>Roll Call of Commissioners</w:t>
      </w:r>
    </w:p>
    <w:p w14:paraId="5D194BBC" w14:textId="77777777" w:rsidR="00D64DE1" w:rsidRPr="00D4336B" w:rsidRDefault="00D64DE1" w:rsidP="00D64DE1">
      <w:pPr>
        <w:rPr>
          <w:sz w:val="24"/>
          <w:szCs w:val="24"/>
        </w:rPr>
      </w:pPr>
    </w:p>
    <w:bookmarkEnd w:id="2"/>
    <w:p w14:paraId="2E7B479C" w14:textId="77777777" w:rsidR="00D64DE1" w:rsidRDefault="00D64DE1" w:rsidP="00D64DE1">
      <w:pPr>
        <w:rPr>
          <w:sz w:val="24"/>
          <w:szCs w:val="24"/>
        </w:rPr>
      </w:pPr>
      <w:r>
        <w:rPr>
          <w:sz w:val="24"/>
          <w:szCs w:val="24"/>
        </w:rPr>
        <w:t>Commissioner Linehan</w:t>
      </w:r>
      <w:r w:rsidRPr="00D4336B">
        <w:rPr>
          <w:sz w:val="24"/>
          <w:szCs w:val="24"/>
        </w:rPr>
        <w:t xml:space="preserve"> stated that she is required to take a roll call of Commissioners to comply with the Open Meeting Law for hybrid meetings. </w:t>
      </w:r>
    </w:p>
    <w:p w14:paraId="4A76FD1E" w14:textId="77777777" w:rsidR="00D64DE1" w:rsidRPr="00D4336B" w:rsidRDefault="00D64DE1" w:rsidP="00D64DE1">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D64DE1" w:rsidRPr="00D4336B" w14:paraId="22394A52" w14:textId="77777777" w:rsidTr="00B83321">
        <w:trPr>
          <w:trHeight w:val="432"/>
        </w:trPr>
        <w:tc>
          <w:tcPr>
            <w:tcW w:w="3467" w:type="dxa"/>
            <w:shd w:val="clear" w:color="auto" w:fill="FFFFFF" w:themeFill="background1"/>
            <w:vAlign w:val="center"/>
          </w:tcPr>
          <w:p w14:paraId="51D952BF" w14:textId="77777777" w:rsidR="00D64DE1" w:rsidRPr="00D4336B" w:rsidRDefault="00D64DE1" w:rsidP="00B83321">
            <w:pPr>
              <w:rPr>
                <w:sz w:val="24"/>
                <w:szCs w:val="24"/>
              </w:rPr>
            </w:pPr>
            <w:r w:rsidRPr="00D4336B">
              <w:rPr>
                <w:sz w:val="24"/>
                <w:szCs w:val="24"/>
              </w:rPr>
              <w:t xml:space="preserve">Commissioner </w:t>
            </w:r>
            <w:r>
              <w:rPr>
                <w:sz w:val="24"/>
                <w:szCs w:val="24"/>
              </w:rPr>
              <w:t>Biancolo –</w:t>
            </w:r>
            <w:r w:rsidRPr="00D4336B">
              <w:rPr>
                <w:sz w:val="24"/>
                <w:szCs w:val="24"/>
              </w:rPr>
              <w:t xml:space="preserve"> </w:t>
            </w:r>
            <w:r>
              <w:rPr>
                <w:sz w:val="24"/>
                <w:szCs w:val="24"/>
              </w:rPr>
              <w:t xml:space="preserve">Present </w:t>
            </w:r>
          </w:p>
        </w:tc>
        <w:tc>
          <w:tcPr>
            <w:tcW w:w="3456" w:type="dxa"/>
            <w:vAlign w:val="center"/>
          </w:tcPr>
          <w:p w14:paraId="194843FA" w14:textId="77777777" w:rsidR="00D64DE1" w:rsidRPr="00D4336B" w:rsidRDefault="00D64DE1" w:rsidP="00B83321">
            <w:pPr>
              <w:rPr>
                <w:sz w:val="24"/>
                <w:szCs w:val="24"/>
              </w:rPr>
            </w:pPr>
            <w:r w:rsidRPr="00D4336B">
              <w:rPr>
                <w:sz w:val="24"/>
                <w:szCs w:val="24"/>
              </w:rPr>
              <w:t>Commissioner Comeau-</w:t>
            </w:r>
            <w:r>
              <w:rPr>
                <w:sz w:val="24"/>
                <w:szCs w:val="24"/>
              </w:rPr>
              <w:t xml:space="preserve"> Present </w:t>
            </w:r>
          </w:p>
        </w:tc>
        <w:tc>
          <w:tcPr>
            <w:tcW w:w="3600" w:type="dxa"/>
            <w:vAlign w:val="center"/>
          </w:tcPr>
          <w:p w14:paraId="04649874" w14:textId="77777777" w:rsidR="00D64DE1" w:rsidRPr="00D4336B" w:rsidRDefault="00D64DE1" w:rsidP="00B83321">
            <w:pPr>
              <w:rPr>
                <w:sz w:val="24"/>
                <w:szCs w:val="24"/>
              </w:rPr>
            </w:pPr>
            <w:r>
              <w:rPr>
                <w:sz w:val="24"/>
                <w:szCs w:val="24"/>
              </w:rPr>
              <w:t xml:space="preserve">Commissioner Sika- Present </w:t>
            </w:r>
          </w:p>
        </w:tc>
      </w:tr>
      <w:tr w:rsidR="00D64DE1" w:rsidRPr="00D4336B" w14:paraId="4E723A74" w14:textId="77777777" w:rsidTr="00B83321">
        <w:trPr>
          <w:trHeight w:val="432"/>
        </w:trPr>
        <w:tc>
          <w:tcPr>
            <w:tcW w:w="3467" w:type="dxa"/>
            <w:vAlign w:val="center"/>
          </w:tcPr>
          <w:p w14:paraId="0AE4FDC4" w14:textId="77777777" w:rsidR="00D64DE1" w:rsidRPr="00D4336B" w:rsidRDefault="00D64DE1" w:rsidP="00B83321">
            <w:pPr>
              <w:rPr>
                <w:sz w:val="24"/>
                <w:szCs w:val="24"/>
              </w:rPr>
            </w:pPr>
            <w:r w:rsidRPr="00D4336B">
              <w:rPr>
                <w:sz w:val="24"/>
                <w:szCs w:val="24"/>
              </w:rPr>
              <w:t xml:space="preserve">Commissioner </w:t>
            </w:r>
            <w:r>
              <w:rPr>
                <w:sz w:val="24"/>
                <w:szCs w:val="24"/>
              </w:rPr>
              <w:t>Chang –</w:t>
            </w:r>
            <w:r w:rsidRPr="00D4336B">
              <w:rPr>
                <w:sz w:val="24"/>
                <w:szCs w:val="24"/>
              </w:rPr>
              <w:t xml:space="preserve"> </w:t>
            </w:r>
            <w:r>
              <w:rPr>
                <w:sz w:val="24"/>
                <w:szCs w:val="24"/>
              </w:rPr>
              <w:t xml:space="preserve">Present </w:t>
            </w:r>
          </w:p>
        </w:tc>
        <w:tc>
          <w:tcPr>
            <w:tcW w:w="3456" w:type="dxa"/>
            <w:vAlign w:val="center"/>
          </w:tcPr>
          <w:p w14:paraId="0DE7F0BE" w14:textId="77777777" w:rsidR="00D64DE1" w:rsidRPr="00D4336B" w:rsidRDefault="00D64DE1" w:rsidP="00B83321">
            <w:pPr>
              <w:rPr>
                <w:sz w:val="24"/>
                <w:szCs w:val="24"/>
              </w:rPr>
            </w:pPr>
            <w:r w:rsidRPr="00D4336B">
              <w:rPr>
                <w:sz w:val="24"/>
                <w:szCs w:val="24"/>
              </w:rPr>
              <w:t>Commissioner Conrad- Present</w:t>
            </w:r>
            <w:r>
              <w:rPr>
                <w:sz w:val="24"/>
                <w:szCs w:val="24"/>
              </w:rPr>
              <w:t xml:space="preserve"> (ZOOM)</w:t>
            </w:r>
          </w:p>
        </w:tc>
        <w:tc>
          <w:tcPr>
            <w:tcW w:w="3600" w:type="dxa"/>
            <w:vAlign w:val="center"/>
          </w:tcPr>
          <w:p w14:paraId="160B66C4" w14:textId="77777777" w:rsidR="00D64DE1" w:rsidRPr="00D4336B" w:rsidRDefault="00D64DE1" w:rsidP="00B83321">
            <w:pPr>
              <w:rPr>
                <w:sz w:val="24"/>
                <w:szCs w:val="24"/>
              </w:rPr>
            </w:pPr>
            <w:r w:rsidRPr="00D4336B">
              <w:rPr>
                <w:sz w:val="24"/>
                <w:szCs w:val="24"/>
              </w:rPr>
              <w:t xml:space="preserve">Commissioner Traub- </w:t>
            </w:r>
            <w:r>
              <w:rPr>
                <w:sz w:val="24"/>
                <w:szCs w:val="24"/>
              </w:rPr>
              <w:t>Present (ZOOM)</w:t>
            </w:r>
          </w:p>
        </w:tc>
      </w:tr>
      <w:tr w:rsidR="00D64DE1" w:rsidRPr="00674D0D" w14:paraId="3B8865B0" w14:textId="77777777" w:rsidTr="00B83321">
        <w:trPr>
          <w:trHeight w:val="432"/>
        </w:trPr>
        <w:tc>
          <w:tcPr>
            <w:tcW w:w="3467" w:type="dxa"/>
            <w:vAlign w:val="center"/>
          </w:tcPr>
          <w:p w14:paraId="0F395866" w14:textId="77777777" w:rsidR="00D64DE1" w:rsidRPr="00D4336B" w:rsidRDefault="00D64DE1" w:rsidP="00B83321">
            <w:pPr>
              <w:rPr>
                <w:sz w:val="24"/>
                <w:szCs w:val="24"/>
              </w:rPr>
            </w:pPr>
            <w:r>
              <w:rPr>
                <w:sz w:val="24"/>
                <w:szCs w:val="24"/>
              </w:rPr>
              <w:t>Commissioner Cherubini- Present (ZOOM)</w:t>
            </w:r>
          </w:p>
        </w:tc>
        <w:tc>
          <w:tcPr>
            <w:tcW w:w="3456" w:type="dxa"/>
            <w:vAlign w:val="center"/>
          </w:tcPr>
          <w:p w14:paraId="2600F5E2" w14:textId="77777777" w:rsidR="00D64DE1" w:rsidRPr="00D4336B" w:rsidRDefault="00D64DE1" w:rsidP="00B83321">
            <w:pPr>
              <w:rPr>
                <w:sz w:val="24"/>
                <w:szCs w:val="24"/>
              </w:rPr>
            </w:pPr>
            <w:r>
              <w:rPr>
                <w:sz w:val="24"/>
                <w:szCs w:val="24"/>
              </w:rPr>
              <w:t xml:space="preserve">Commissioner Linehan- Present </w:t>
            </w:r>
          </w:p>
        </w:tc>
        <w:tc>
          <w:tcPr>
            <w:tcW w:w="3600" w:type="dxa"/>
            <w:vAlign w:val="center"/>
          </w:tcPr>
          <w:p w14:paraId="0DE594C1" w14:textId="77777777" w:rsidR="00D64DE1" w:rsidRPr="005A372E" w:rsidRDefault="00D64DE1" w:rsidP="00B83321">
            <w:pPr>
              <w:rPr>
                <w:sz w:val="24"/>
                <w:szCs w:val="24"/>
                <w:lang w:val="pt-BR"/>
              </w:rPr>
            </w:pPr>
            <w:r w:rsidRPr="005A372E">
              <w:rPr>
                <w:sz w:val="24"/>
                <w:szCs w:val="24"/>
                <w:lang w:val="pt-BR"/>
              </w:rPr>
              <w:t xml:space="preserve">Commissioner Vilas Novas- </w:t>
            </w:r>
            <w:r>
              <w:rPr>
                <w:sz w:val="24"/>
                <w:szCs w:val="24"/>
                <w:lang w:val="pt-BR"/>
              </w:rPr>
              <w:t>Present (ZOOM)</w:t>
            </w:r>
          </w:p>
        </w:tc>
      </w:tr>
    </w:tbl>
    <w:p w14:paraId="7AB1E5E7" w14:textId="77777777" w:rsidR="00D64DE1" w:rsidRPr="006B50CB" w:rsidRDefault="00D64DE1" w:rsidP="00D64DE1">
      <w:pPr>
        <w:outlineLvl w:val="0"/>
        <w:rPr>
          <w:b/>
          <w:caps/>
          <w:sz w:val="24"/>
          <w:szCs w:val="24"/>
          <w:lang w:val="pt-BR"/>
        </w:rPr>
      </w:pPr>
    </w:p>
    <w:p w14:paraId="15CDCE60" w14:textId="77777777" w:rsidR="00D64DE1" w:rsidRPr="00427387" w:rsidRDefault="00D64DE1" w:rsidP="00D64DE1">
      <w:pPr>
        <w:rPr>
          <w:sz w:val="24"/>
          <w:szCs w:val="24"/>
          <w:lang w:val="pt-BR"/>
        </w:rPr>
      </w:pPr>
    </w:p>
    <w:p w14:paraId="1372EB4E" w14:textId="77777777" w:rsidR="00D64DE1" w:rsidRPr="00D4336B" w:rsidRDefault="00D64DE1" w:rsidP="00D64DE1">
      <w:pPr>
        <w:rPr>
          <w:sz w:val="24"/>
          <w:szCs w:val="24"/>
        </w:rPr>
      </w:pPr>
      <w:r w:rsidRPr="00D4336B">
        <w:rPr>
          <w:sz w:val="24"/>
          <w:szCs w:val="24"/>
        </w:rPr>
        <w:t xml:space="preserve">Chair </w:t>
      </w:r>
      <w:r>
        <w:rPr>
          <w:sz w:val="24"/>
          <w:szCs w:val="24"/>
        </w:rPr>
        <w:t>Biancolo</w:t>
      </w:r>
      <w:r w:rsidRPr="00D4336B">
        <w:rPr>
          <w:sz w:val="24"/>
          <w:szCs w:val="24"/>
        </w:rPr>
        <w:t xml:space="preserve">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3AB9CC2E" w14:textId="77777777" w:rsidR="00D64DE1" w:rsidRPr="00D4336B" w:rsidRDefault="00D64DE1" w:rsidP="00D64DE1">
      <w:pPr>
        <w:outlineLvl w:val="0"/>
        <w:rPr>
          <w:sz w:val="24"/>
          <w:szCs w:val="24"/>
        </w:rPr>
      </w:pPr>
    </w:p>
    <w:p w14:paraId="04DAC713" w14:textId="77777777" w:rsidR="00D64DE1" w:rsidRDefault="00D64DE1" w:rsidP="00D64DE1">
      <w:pPr>
        <w:rPr>
          <w:b/>
          <w:bCs/>
          <w:sz w:val="24"/>
          <w:szCs w:val="24"/>
        </w:rPr>
      </w:pPr>
      <w:r w:rsidRPr="00D62266">
        <w:rPr>
          <w:sz w:val="24"/>
          <w:szCs w:val="24"/>
        </w:rPr>
        <w:t>Chair Biancolo moved to adopt a consent agenda for agenda items #</w:t>
      </w:r>
      <w:r>
        <w:rPr>
          <w:sz w:val="24"/>
          <w:szCs w:val="24"/>
        </w:rPr>
        <w:t>7</w:t>
      </w:r>
      <w:r w:rsidRPr="00D62266">
        <w:rPr>
          <w:sz w:val="24"/>
          <w:szCs w:val="24"/>
        </w:rPr>
        <w:t xml:space="preserve">- </w:t>
      </w:r>
      <w:r w:rsidRPr="00B16370">
        <w:rPr>
          <w:sz w:val="24"/>
          <w:szCs w:val="24"/>
        </w:rPr>
        <w:t>Consideration of approval for 2 Board policies</w:t>
      </w:r>
      <w:r w:rsidRPr="00D62266">
        <w:rPr>
          <w:sz w:val="24"/>
          <w:szCs w:val="24"/>
        </w:rPr>
        <w:t>; #</w:t>
      </w:r>
      <w:r>
        <w:rPr>
          <w:sz w:val="24"/>
          <w:szCs w:val="24"/>
        </w:rPr>
        <w:t>8</w:t>
      </w:r>
      <w:r w:rsidRPr="00D62266">
        <w:rPr>
          <w:sz w:val="24"/>
          <w:szCs w:val="24"/>
        </w:rPr>
        <w:t xml:space="preserve">- </w:t>
      </w:r>
      <w:r w:rsidRPr="00B16370">
        <w:rPr>
          <w:color w:val="000000"/>
          <w:sz w:val="24"/>
          <w:szCs w:val="24"/>
          <w:bdr w:val="none" w:sz="0" w:space="0" w:color="auto" w:frame="1"/>
        </w:rPr>
        <w:t>Consideration of approval of municipalities meeting the requirements for the FY2026 State Aid to Public Libraries based on eligibility established in FY2026 for the Municipal Appropriation Requirement and in FY2025 for the minimum standards</w:t>
      </w:r>
      <w:r>
        <w:rPr>
          <w:sz w:val="24"/>
          <w:szCs w:val="24"/>
        </w:rPr>
        <w:t xml:space="preserve">. </w:t>
      </w:r>
    </w:p>
    <w:p w14:paraId="5813C685" w14:textId="77777777" w:rsidR="00D64DE1" w:rsidRDefault="00D64DE1" w:rsidP="00D64DE1">
      <w:pPr>
        <w:rPr>
          <w:sz w:val="24"/>
          <w:szCs w:val="24"/>
        </w:rPr>
      </w:pPr>
    </w:p>
    <w:p w14:paraId="09B3B303" w14:textId="77777777" w:rsidR="00D64DE1" w:rsidRDefault="00D64DE1" w:rsidP="00D64DE1">
      <w:pPr>
        <w:rPr>
          <w:sz w:val="24"/>
          <w:szCs w:val="24"/>
        </w:rPr>
      </w:pPr>
      <w:r>
        <w:rPr>
          <w:sz w:val="24"/>
          <w:szCs w:val="24"/>
        </w:rPr>
        <w:t xml:space="preserve">Commissioner Chang seconded. </w:t>
      </w:r>
    </w:p>
    <w:p w14:paraId="4DE733A2" w14:textId="77777777" w:rsidR="00D64DE1" w:rsidRDefault="00D64DE1" w:rsidP="00D64DE1">
      <w:pPr>
        <w:rPr>
          <w:sz w:val="24"/>
          <w:szCs w:val="24"/>
        </w:rPr>
      </w:pPr>
    </w:p>
    <w:p w14:paraId="39B4BADF" w14:textId="77777777" w:rsidR="00D64DE1" w:rsidRDefault="00D64DE1" w:rsidP="00D64DE1">
      <w:pPr>
        <w:rPr>
          <w:sz w:val="24"/>
          <w:szCs w:val="24"/>
        </w:rPr>
      </w:pPr>
      <w:r>
        <w:rPr>
          <w:sz w:val="24"/>
          <w:szCs w:val="24"/>
        </w:rPr>
        <w:t xml:space="preserve">Chair Biancolo then requested a roll call vote for the consent agenda. </w:t>
      </w:r>
    </w:p>
    <w:p w14:paraId="6571E1DD" w14:textId="77777777" w:rsidR="00D64DE1" w:rsidRDefault="00D64DE1" w:rsidP="00D64DE1">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D64DE1" w:rsidRPr="00D4336B" w14:paraId="465217EB" w14:textId="77777777" w:rsidTr="00B83321">
        <w:trPr>
          <w:trHeight w:val="432"/>
        </w:trPr>
        <w:tc>
          <w:tcPr>
            <w:tcW w:w="3467" w:type="dxa"/>
            <w:shd w:val="clear" w:color="auto" w:fill="FFFFFF" w:themeFill="background1"/>
            <w:vAlign w:val="center"/>
          </w:tcPr>
          <w:p w14:paraId="5CF2C7DB" w14:textId="77777777" w:rsidR="00D64DE1" w:rsidRPr="00D4336B" w:rsidRDefault="00D64DE1" w:rsidP="00B83321">
            <w:pPr>
              <w:rPr>
                <w:sz w:val="24"/>
                <w:szCs w:val="24"/>
              </w:rPr>
            </w:pPr>
            <w:r w:rsidRPr="00D4336B">
              <w:rPr>
                <w:sz w:val="24"/>
                <w:szCs w:val="24"/>
              </w:rPr>
              <w:t xml:space="preserve">Commissioner </w:t>
            </w:r>
            <w:r>
              <w:rPr>
                <w:sz w:val="24"/>
                <w:szCs w:val="24"/>
              </w:rPr>
              <w:t>Biancolo –</w:t>
            </w:r>
            <w:r w:rsidRPr="00D4336B">
              <w:rPr>
                <w:sz w:val="24"/>
                <w:szCs w:val="24"/>
              </w:rPr>
              <w:t xml:space="preserve"> </w:t>
            </w:r>
            <w:r>
              <w:rPr>
                <w:sz w:val="24"/>
                <w:szCs w:val="24"/>
              </w:rPr>
              <w:t>Yes</w:t>
            </w:r>
          </w:p>
        </w:tc>
        <w:tc>
          <w:tcPr>
            <w:tcW w:w="3456" w:type="dxa"/>
            <w:vAlign w:val="center"/>
          </w:tcPr>
          <w:p w14:paraId="68E9FDF7" w14:textId="77777777" w:rsidR="00D64DE1" w:rsidRPr="00D4336B" w:rsidRDefault="00D64DE1" w:rsidP="00B83321">
            <w:pPr>
              <w:rPr>
                <w:sz w:val="24"/>
                <w:szCs w:val="24"/>
              </w:rPr>
            </w:pPr>
            <w:r w:rsidRPr="00D4336B">
              <w:rPr>
                <w:sz w:val="24"/>
                <w:szCs w:val="24"/>
              </w:rPr>
              <w:t>Commissioner Comeau-</w:t>
            </w:r>
            <w:r>
              <w:rPr>
                <w:sz w:val="24"/>
                <w:szCs w:val="24"/>
              </w:rPr>
              <w:t xml:space="preserve"> Yes</w:t>
            </w:r>
          </w:p>
        </w:tc>
        <w:tc>
          <w:tcPr>
            <w:tcW w:w="3600" w:type="dxa"/>
            <w:vAlign w:val="center"/>
          </w:tcPr>
          <w:p w14:paraId="73C0CBA9" w14:textId="77777777" w:rsidR="00D64DE1" w:rsidRPr="00D4336B" w:rsidRDefault="00D64DE1" w:rsidP="00B83321">
            <w:pPr>
              <w:rPr>
                <w:sz w:val="24"/>
                <w:szCs w:val="24"/>
              </w:rPr>
            </w:pPr>
            <w:r>
              <w:rPr>
                <w:sz w:val="24"/>
                <w:szCs w:val="24"/>
              </w:rPr>
              <w:t xml:space="preserve">Commissioner Sika- Yes </w:t>
            </w:r>
          </w:p>
        </w:tc>
      </w:tr>
      <w:tr w:rsidR="00D64DE1" w:rsidRPr="00D4336B" w14:paraId="63A56836" w14:textId="77777777" w:rsidTr="00B83321">
        <w:trPr>
          <w:trHeight w:val="432"/>
        </w:trPr>
        <w:tc>
          <w:tcPr>
            <w:tcW w:w="3467" w:type="dxa"/>
            <w:vAlign w:val="center"/>
          </w:tcPr>
          <w:p w14:paraId="566C6038" w14:textId="77777777" w:rsidR="00D64DE1" w:rsidRPr="00D4336B" w:rsidRDefault="00D64DE1" w:rsidP="00B83321">
            <w:pPr>
              <w:rPr>
                <w:sz w:val="24"/>
                <w:szCs w:val="24"/>
              </w:rPr>
            </w:pPr>
            <w:r w:rsidRPr="00D4336B">
              <w:rPr>
                <w:sz w:val="24"/>
                <w:szCs w:val="24"/>
              </w:rPr>
              <w:t xml:space="preserve">Commissioner </w:t>
            </w:r>
            <w:r>
              <w:rPr>
                <w:sz w:val="24"/>
                <w:szCs w:val="24"/>
              </w:rPr>
              <w:t>Chang –</w:t>
            </w:r>
            <w:r w:rsidRPr="00D4336B">
              <w:rPr>
                <w:sz w:val="24"/>
                <w:szCs w:val="24"/>
              </w:rPr>
              <w:t xml:space="preserve"> </w:t>
            </w:r>
            <w:r>
              <w:rPr>
                <w:sz w:val="24"/>
                <w:szCs w:val="24"/>
              </w:rPr>
              <w:t xml:space="preserve">Yes </w:t>
            </w:r>
          </w:p>
        </w:tc>
        <w:tc>
          <w:tcPr>
            <w:tcW w:w="3456" w:type="dxa"/>
            <w:vAlign w:val="center"/>
          </w:tcPr>
          <w:p w14:paraId="16B439FC" w14:textId="77777777" w:rsidR="00D64DE1" w:rsidRPr="00D4336B" w:rsidRDefault="00D64DE1" w:rsidP="00B83321">
            <w:pPr>
              <w:rPr>
                <w:sz w:val="24"/>
                <w:szCs w:val="24"/>
              </w:rPr>
            </w:pPr>
            <w:r w:rsidRPr="00D4336B">
              <w:rPr>
                <w:sz w:val="24"/>
                <w:szCs w:val="24"/>
              </w:rPr>
              <w:t xml:space="preserve">Commissioner Conrad- </w:t>
            </w:r>
            <w:r>
              <w:rPr>
                <w:sz w:val="24"/>
                <w:szCs w:val="24"/>
              </w:rPr>
              <w:t>Yes</w:t>
            </w:r>
          </w:p>
        </w:tc>
        <w:tc>
          <w:tcPr>
            <w:tcW w:w="3600" w:type="dxa"/>
            <w:vAlign w:val="center"/>
          </w:tcPr>
          <w:p w14:paraId="1B2132C5" w14:textId="77777777" w:rsidR="00D64DE1" w:rsidRPr="00D4336B" w:rsidRDefault="00D64DE1" w:rsidP="00B83321">
            <w:pPr>
              <w:rPr>
                <w:sz w:val="24"/>
                <w:szCs w:val="24"/>
              </w:rPr>
            </w:pPr>
            <w:r w:rsidRPr="00D4336B">
              <w:rPr>
                <w:sz w:val="24"/>
                <w:szCs w:val="24"/>
              </w:rPr>
              <w:t xml:space="preserve">Commissioner Traub- </w:t>
            </w:r>
            <w:r>
              <w:rPr>
                <w:sz w:val="24"/>
                <w:szCs w:val="24"/>
              </w:rPr>
              <w:t>Yes</w:t>
            </w:r>
          </w:p>
        </w:tc>
      </w:tr>
      <w:tr w:rsidR="00D64DE1" w:rsidRPr="003C3BDD" w14:paraId="3D6DA424" w14:textId="77777777" w:rsidTr="00B83321">
        <w:trPr>
          <w:trHeight w:val="432"/>
        </w:trPr>
        <w:tc>
          <w:tcPr>
            <w:tcW w:w="3467" w:type="dxa"/>
            <w:vAlign w:val="center"/>
          </w:tcPr>
          <w:p w14:paraId="5B9BC5BE" w14:textId="77777777" w:rsidR="00D64DE1" w:rsidRPr="00D4336B" w:rsidRDefault="00D64DE1" w:rsidP="00B83321">
            <w:pPr>
              <w:rPr>
                <w:sz w:val="24"/>
                <w:szCs w:val="24"/>
              </w:rPr>
            </w:pPr>
            <w:r>
              <w:rPr>
                <w:sz w:val="24"/>
                <w:szCs w:val="24"/>
              </w:rPr>
              <w:t>Commissioner Cherubini- Yes</w:t>
            </w:r>
          </w:p>
        </w:tc>
        <w:tc>
          <w:tcPr>
            <w:tcW w:w="3456" w:type="dxa"/>
            <w:vAlign w:val="center"/>
          </w:tcPr>
          <w:p w14:paraId="01FDF9F8" w14:textId="77777777" w:rsidR="00D64DE1" w:rsidRPr="00D4336B" w:rsidRDefault="00D64DE1" w:rsidP="00B83321">
            <w:pPr>
              <w:rPr>
                <w:sz w:val="24"/>
                <w:szCs w:val="24"/>
              </w:rPr>
            </w:pPr>
            <w:r>
              <w:rPr>
                <w:sz w:val="24"/>
                <w:szCs w:val="24"/>
              </w:rPr>
              <w:t>Commissioner Linehan- Yes</w:t>
            </w:r>
          </w:p>
        </w:tc>
        <w:tc>
          <w:tcPr>
            <w:tcW w:w="3600" w:type="dxa"/>
            <w:vAlign w:val="center"/>
          </w:tcPr>
          <w:p w14:paraId="076B60CF" w14:textId="77777777" w:rsidR="00D64DE1" w:rsidRPr="005A372E" w:rsidRDefault="00D64DE1" w:rsidP="00B83321">
            <w:pPr>
              <w:rPr>
                <w:sz w:val="24"/>
                <w:szCs w:val="24"/>
                <w:lang w:val="pt-BR"/>
              </w:rPr>
            </w:pPr>
            <w:r w:rsidRPr="005A372E">
              <w:rPr>
                <w:sz w:val="24"/>
                <w:szCs w:val="24"/>
                <w:lang w:val="pt-BR"/>
              </w:rPr>
              <w:t xml:space="preserve">Commissioner Vilas Novas- </w:t>
            </w:r>
            <w:r>
              <w:rPr>
                <w:sz w:val="24"/>
                <w:szCs w:val="24"/>
                <w:lang w:val="pt-BR"/>
              </w:rPr>
              <w:t>Yes</w:t>
            </w:r>
          </w:p>
        </w:tc>
      </w:tr>
    </w:tbl>
    <w:p w14:paraId="323ED9BA" w14:textId="77777777" w:rsidR="00D64DE1" w:rsidRDefault="00D64DE1" w:rsidP="00D64DE1">
      <w:pPr>
        <w:outlineLvl w:val="0"/>
        <w:rPr>
          <w:b/>
          <w:caps/>
          <w:sz w:val="24"/>
          <w:szCs w:val="24"/>
        </w:rPr>
      </w:pPr>
    </w:p>
    <w:p w14:paraId="30338B43" w14:textId="77777777" w:rsidR="00D64DE1" w:rsidRPr="00D4336B" w:rsidRDefault="00D64DE1" w:rsidP="00D64DE1">
      <w:pPr>
        <w:outlineLvl w:val="0"/>
        <w:rPr>
          <w:b/>
          <w:caps/>
          <w:sz w:val="24"/>
          <w:szCs w:val="24"/>
        </w:rPr>
      </w:pPr>
      <w:r w:rsidRPr="00D4336B">
        <w:rPr>
          <w:b/>
          <w:caps/>
          <w:sz w:val="24"/>
          <w:szCs w:val="24"/>
        </w:rPr>
        <w:t xml:space="preserve">Approval of Minutes from the regular monthly meeting: </w:t>
      </w:r>
    </w:p>
    <w:p w14:paraId="44726940" w14:textId="77777777" w:rsidR="00D64DE1" w:rsidRPr="00427387" w:rsidRDefault="00D64DE1" w:rsidP="00D64DE1">
      <w:pPr>
        <w:outlineLvl w:val="0"/>
        <w:rPr>
          <w:b/>
          <w:bCs/>
          <w:caps/>
          <w:sz w:val="24"/>
          <w:szCs w:val="24"/>
        </w:rPr>
      </w:pPr>
      <w:r w:rsidRPr="00427387">
        <w:rPr>
          <w:b/>
          <w:bCs/>
          <w:caps/>
          <w:sz w:val="24"/>
          <w:szCs w:val="24"/>
        </w:rPr>
        <w:t>November 6, 2025 &amp; December 4, 2025</w:t>
      </w:r>
    </w:p>
    <w:p w14:paraId="743C82E8" w14:textId="77777777" w:rsidR="00D64DE1" w:rsidRPr="0099151B" w:rsidRDefault="00D64DE1" w:rsidP="00D64DE1">
      <w:pPr>
        <w:outlineLvl w:val="0"/>
        <w:rPr>
          <w:b/>
          <w:caps/>
          <w:sz w:val="24"/>
          <w:szCs w:val="24"/>
        </w:rPr>
      </w:pPr>
    </w:p>
    <w:p w14:paraId="5076E322" w14:textId="77777777" w:rsidR="00D64DE1" w:rsidRDefault="00D64DE1" w:rsidP="00D64DE1">
      <w:pPr>
        <w:rPr>
          <w:sz w:val="24"/>
          <w:szCs w:val="24"/>
        </w:rPr>
      </w:pPr>
      <w:r w:rsidRPr="00D4336B">
        <w:rPr>
          <w:sz w:val="24"/>
          <w:szCs w:val="24"/>
        </w:rPr>
        <w:t xml:space="preserve">Chair </w:t>
      </w:r>
      <w:r>
        <w:rPr>
          <w:sz w:val="24"/>
          <w:szCs w:val="24"/>
        </w:rPr>
        <w:t>Biancolo</w:t>
      </w:r>
      <w:r w:rsidRPr="00D4336B">
        <w:rPr>
          <w:sz w:val="24"/>
          <w:szCs w:val="24"/>
        </w:rPr>
        <w:t xml:space="preserve"> asked </w:t>
      </w:r>
      <w:r>
        <w:rPr>
          <w:sz w:val="24"/>
          <w:szCs w:val="24"/>
        </w:rPr>
        <w:t>if there were any corrections to these minutes as presented.</w:t>
      </w:r>
    </w:p>
    <w:p w14:paraId="7BF47C12" w14:textId="77777777" w:rsidR="00D64DE1" w:rsidRDefault="00D64DE1" w:rsidP="00D64DE1">
      <w:pPr>
        <w:rPr>
          <w:sz w:val="24"/>
          <w:szCs w:val="24"/>
        </w:rPr>
      </w:pPr>
    </w:p>
    <w:p w14:paraId="6D48ADE1" w14:textId="77777777" w:rsidR="00D64DE1" w:rsidRDefault="00D64DE1" w:rsidP="00D64DE1">
      <w:pPr>
        <w:rPr>
          <w:sz w:val="24"/>
          <w:szCs w:val="24"/>
        </w:rPr>
      </w:pPr>
      <w:r>
        <w:rPr>
          <w:sz w:val="24"/>
          <w:szCs w:val="24"/>
        </w:rPr>
        <w:t xml:space="preserve">There were no corrections. </w:t>
      </w:r>
    </w:p>
    <w:p w14:paraId="18438DF2" w14:textId="77777777" w:rsidR="00D64DE1" w:rsidRDefault="00D64DE1" w:rsidP="00D64DE1">
      <w:pPr>
        <w:rPr>
          <w:sz w:val="24"/>
          <w:szCs w:val="24"/>
        </w:rPr>
      </w:pPr>
    </w:p>
    <w:p w14:paraId="72A94478" w14:textId="77777777" w:rsidR="00D64DE1" w:rsidRDefault="00D64DE1" w:rsidP="00D64DE1">
      <w:pPr>
        <w:rPr>
          <w:sz w:val="24"/>
          <w:szCs w:val="24"/>
        </w:rPr>
      </w:pPr>
      <w:r>
        <w:rPr>
          <w:sz w:val="24"/>
          <w:szCs w:val="24"/>
        </w:rPr>
        <w:t xml:space="preserve">Minutes were approved as presented. </w:t>
      </w:r>
    </w:p>
    <w:p w14:paraId="62B49B57" w14:textId="77777777" w:rsidR="00D64DE1" w:rsidRDefault="00D64DE1" w:rsidP="00D64DE1">
      <w:pPr>
        <w:rPr>
          <w:b/>
          <w:bCs/>
          <w:caps/>
          <w:sz w:val="24"/>
          <w:szCs w:val="24"/>
        </w:rPr>
      </w:pPr>
    </w:p>
    <w:p w14:paraId="45B83A3D" w14:textId="77777777" w:rsidR="00D64DE1" w:rsidRDefault="00D64DE1" w:rsidP="00D64DE1">
      <w:pPr>
        <w:rPr>
          <w:b/>
          <w:bCs/>
          <w:caps/>
          <w:sz w:val="24"/>
          <w:szCs w:val="24"/>
        </w:rPr>
      </w:pPr>
      <w:r>
        <w:rPr>
          <w:b/>
          <w:bCs/>
          <w:caps/>
          <w:sz w:val="24"/>
          <w:szCs w:val="24"/>
        </w:rPr>
        <w:t>Chair Report</w:t>
      </w:r>
    </w:p>
    <w:p w14:paraId="479F03A3" w14:textId="77777777" w:rsidR="00D64DE1" w:rsidRDefault="00D64DE1" w:rsidP="00D64DE1">
      <w:pPr>
        <w:rPr>
          <w:b/>
          <w:bCs/>
          <w:caps/>
          <w:sz w:val="24"/>
          <w:szCs w:val="24"/>
        </w:rPr>
      </w:pPr>
    </w:p>
    <w:p w14:paraId="3A5B5703" w14:textId="77777777" w:rsidR="00D64DE1" w:rsidRPr="00BF405C" w:rsidRDefault="00D64DE1" w:rsidP="00D64DE1">
      <w:pPr>
        <w:rPr>
          <w:sz w:val="24"/>
          <w:szCs w:val="24"/>
        </w:rPr>
      </w:pPr>
      <w:r w:rsidRPr="00BF405C">
        <w:rPr>
          <w:sz w:val="24"/>
          <w:szCs w:val="24"/>
        </w:rPr>
        <w:t>Chair Biancolo provided the following report.</w:t>
      </w:r>
    </w:p>
    <w:p w14:paraId="5D25DCEA" w14:textId="77777777" w:rsidR="00D64DE1" w:rsidRPr="00BF405C" w:rsidRDefault="00D64DE1" w:rsidP="00D64DE1">
      <w:pPr>
        <w:rPr>
          <w:sz w:val="24"/>
          <w:szCs w:val="24"/>
        </w:rPr>
      </w:pPr>
    </w:p>
    <w:p w14:paraId="1098DA26" w14:textId="77777777" w:rsidR="00D64DE1" w:rsidRPr="00BF405C" w:rsidRDefault="00D64DE1" w:rsidP="00D64DE1">
      <w:pPr>
        <w:widowControl/>
        <w:numPr>
          <w:ilvl w:val="0"/>
          <w:numId w:val="39"/>
        </w:numPr>
        <w:autoSpaceDE/>
        <w:autoSpaceDN/>
        <w:adjustRightInd/>
        <w:spacing w:after="160" w:line="278" w:lineRule="auto"/>
        <w:rPr>
          <w:sz w:val="24"/>
          <w:szCs w:val="24"/>
        </w:rPr>
      </w:pPr>
      <w:r w:rsidRPr="00BF405C">
        <w:rPr>
          <w:sz w:val="24"/>
          <w:szCs w:val="24"/>
        </w:rPr>
        <w:lastRenderedPageBreak/>
        <w:t xml:space="preserve">December 9, 2025: Attended end-of-year celebration for the MCB Adult Reading Challenge in Holliston, invited because I completed the 2025 adult reading challenge. I read “Another book by an author you’ve already read,” by logging </w:t>
      </w:r>
      <w:r w:rsidRPr="00BF405C">
        <w:rPr>
          <w:i/>
          <w:iCs/>
          <w:sz w:val="24"/>
          <w:szCs w:val="24"/>
        </w:rPr>
        <w:t>The Anthropocene Reviewed</w:t>
      </w:r>
      <w:r w:rsidRPr="00BF405C">
        <w:rPr>
          <w:sz w:val="24"/>
          <w:szCs w:val="24"/>
        </w:rPr>
        <w:t>, by John Green. I highly recommend both the book and the challenge. I hope some of you join me this year! January should be easy: a book set in winter! There were around 40 people, and a fun time was had by all. Dinner, games with prizes, pop up book shop, and they unveiled the 2026 reading challenge.</w:t>
      </w:r>
    </w:p>
    <w:p w14:paraId="52F58ED0" w14:textId="77777777" w:rsidR="00D64DE1" w:rsidRPr="00BF405C" w:rsidRDefault="00D64DE1" w:rsidP="00D64DE1">
      <w:pPr>
        <w:widowControl/>
        <w:numPr>
          <w:ilvl w:val="0"/>
          <w:numId w:val="39"/>
        </w:numPr>
        <w:autoSpaceDE/>
        <w:autoSpaceDN/>
        <w:adjustRightInd/>
        <w:spacing w:after="160" w:line="278" w:lineRule="auto"/>
        <w:rPr>
          <w:sz w:val="24"/>
          <w:szCs w:val="24"/>
        </w:rPr>
      </w:pPr>
      <w:r w:rsidRPr="00BF405C">
        <w:rPr>
          <w:sz w:val="24"/>
          <w:szCs w:val="24"/>
        </w:rPr>
        <w:t>December 17: Attended Zoom meeting of the executive board to set the agenda for this meeting</w:t>
      </w:r>
    </w:p>
    <w:p w14:paraId="3174A571" w14:textId="77777777" w:rsidR="00D64DE1" w:rsidRPr="00BF405C" w:rsidRDefault="00D64DE1" w:rsidP="00D64DE1">
      <w:pPr>
        <w:widowControl/>
        <w:numPr>
          <w:ilvl w:val="0"/>
          <w:numId w:val="39"/>
        </w:numPr>
        <w:autoSpaceDE/>
        <w:autoSpaceDN/>
        <w:adjustRightInd/>
        <w:spacing w:after="160" w:line="278" w:lineRule="auto"/>
        <w:rPr>
          <w:sz w:val="24"/>
          <w:szCs w:val="24"/>
        </w:rPr>
      </w:pPr>
      <w:r w:rsidRPr="00BF405C">
        <w:rPr>
          <w:sz w:val="24"/>
          <w:szCs w:val="24"/>
        </w:rPr>
        <w:t>December 18: Attended the monthly virtual meeting of the CMLA</w:t>
      </w:r>
    </w:p>
    <w:p w14:paraId="62FBBEC2" w14:textId="77777777" w:rsidR="00D64DE1" w:rsidRPr="00BF405C" w:rsidRDefault="00D64DE1" w:rsidP="00D64DE1">
      <w:pPr>
        <w:widowControl/>
        <w:numPr>
          <w:ilvl w:val="0"/>
          <w:numId w:val="39"/>
        </w:numPr>
        <w:autoSpaceDE/>
        <w:autoSpaceDN/>
        <w:adjustRightInd/>
        <w:spacing w:after="160" w:line="278" w:lineRule="auto"/>
        <w:rPr>
          <w:sz w:val="24"/>
          <w:szCs w:val="24"/>
        </w:rPr>
      </w:pPr>
      <w:r w:rsidRPr="00BF405C">
        <w:rPr>
          <w:sz w:val="24"/>
          <w:szCs w:val="24"/>
        </w:rPr>
        <w:t>December 19: Attended the waiver workshop with Cate Merlin in preparation for today’s meeting</w:t>
      </w:r>
    </w:p>
    <w:p w14:paraId="6ED20917" w14:textId="77777777" w:rsidR="00D64DE1" w:rsidRPr="00BF405C" w:rsidRDefault="00D64DE1" w:rsidP="00D64DE1">
      <w:pPr>
        <w:widowControl/>
        <w:numPr>
          <w:ilvl w:val="0"/>
          <w:numId w:val="39"/>
        </w:numPr>
        <w:autoSpaceDE/>
        <w:autoSpaceDN/>
        <w:adjustRightInd/>
        <w:spacing w:after="160" w:line="278" w:lineRule="auto"/>
        <w:rPr>
          <w:sz w:val="24"/>
          <w:szCs w:val="24"/>
        </w:rPr>
      </w:pPr>
      <w:r w:rsidRPr="00BF405C">
        <w:rPr>
          <w:sz w:val="24"/>
          <w:szCs w:val="24"/>
        </w:rPr>
        <w:t>December 19: Attended monthly virtual meeting of the MLA Legislative Committee</w:t>
      </w:r>
    </w:p>
    <w:p w14:paraId="0AB3B7C9" w14:textId="77777777" w:rsidR="00D64DE1" w:rsidRPr="00BF405C" w:rsidRDefault="00D64DE1" w:rsidP="00D64DE1">
      <w:pPr>
        <w:rPr>
          <w:sz w:val="24"/>
          <w:szCs w:val="24"/>
        </w:rPr>
      </w:pPr>
    </w:p>
    <w:p w14:paraId="2B9E5A62" w14:textId="77777777" w:rsidR="00D64DE1" w:rsidRDefault="00D64DE1" w:rsidP="00D64DE1">
      <w:pPr>
        <w:rPr>
          <w:sz w:val="24"/>
          <w:szCs w:val="24"/>
        </w:rPr>
      </w:pPr>
      <w:r w:rsidRPr="00BF405C">
        <w:rPr>
          <w:sz w:val="24"/>
          <w:szCs w:val="24"/>
        </w:rPr>
        <w:t>In October, a federal judge ruled that Texas House Bill 900, the “Restricting Explicit and Adult-Designated Educational Resources Act” (READER) was ruled unconstitutional. The bill would have required book vendors to put content ratings on books they had sold or wanted to sell to schools, categorizing books that reference sex as sexually explicit or sexually relevant based on standards set by the Texas State Library and Archives Commission. I bring it up because, unfortunately, what happens in Texas doesn’t stay in Texas. It is important to remember that the goal of these censorship efforts is to broaden the definition of obscenity to not include a work as a whole or on its literary merit, which is currently required by the Miller Test, established in the 1973 Supreme Court decision Miller v. California. Broadening the definition is how important, award winning classics like</w:t>
      </w:r>
      <w:r w:rsidRPr="00BF405C">
        <w:rPr>
          <w:i/>
          <w:iCs/>
          <w:sz w:val="24"/>
          <w:szCs w:val="24"/>
        </w:rPr>
        <w:t xml:space="preserve"> Maus</w:t>
      </w:r>
      <w:r w:rsidRPr="00BF405C">
        <w:rPr>
          <w:sz w:val="24"/>
          <w:szCs w:val="24"/>
        </w:rPr>
        <w:t xml:space="preserve"> end up banned in some places.</w:t>
      </w:r>
    </w:p>
    <w:p w14:paraId="74FE3C90" w14:textId="77777777" w:rsidR="00D64DE1" w:rsidRPr="00BF405C" w:rsidRDefault="00D64DE1" w:rsidP="00D64DE1">
      <w:pPr>
        <w:rPr>
          <w:sz w:val="24"/>
          <w:szCs w:val="24"/>
        </w:rPr>
      </w:pPr>
    </w:p>
    <w:p w14:paraId="58664DC8" w14:textId="77777777" w:rsidR="00D64DE1" w:rsidRDefault="00D64DE1" w:rsidP="00D64DE1">
      <w:pPr>
        <w:rPr>
          <w:sz w:val="24"/>
          <w:szCs w:val="24"/>
        </w:rPr>
      </w:pPr>
      <w:r w:rsidRPr="00BF405C">
        <w:rPr>
          <w:sz w:val="24"/>
          <w:szCs w:val="24"/>
        </w:rPr>
        <w:tab/>
        <w:t>Those fighting to limit access are also trying to define schools and public libraries as government speech, which would offer them no 1st amendment protections, continue to attack the right to read, and push laws that would declare books about certain subjects or identities as harmful to minors. </w:t>
      </w:r>
    </w:p>
    <w:p w14:paraId="67C2DA07" w14:textId="77777777" w:rsidR="00D64DE1" w:rsidRPr="00BF405C" w:rsidRDefault="00D64DE1" w:rsidP="00D64DE1">
      <w:pPr>
        <w:rPr>
          <w:sz w:val="24"/>
          <w:szCs w:val="24"/>
        </w:rPr>
      </w:pPr>
    </w:p>
    <w:p w14:paraId="39333FB8" w14:textId="77777777" w:rsidR="00D64DE1" w:rsidRPr="00BF405C" w:rsidRDefault="00D64DE1" w:rsidP="00D64DE1">
      <w:pPr>
        <w:rPr>
          <w:sz w:val="24"/>
          <w:szCs w:val="24"/>
        </w:rPr>
      </w:pPr>
      <w:r w:rsidRPr="00BF405C">
        <w:rPr>
          <w:sz w:val="24"/>
          <w:szCs w:val="24"/>
        </w:rPr>
        <w:tab/>
        <w:t>An appeal has been filed.</w:t>
      </w:r>
    </w:p>
    <w:p w14:paraId="7E205560" w14:textId="77777777" w:rsidR="00D64DE1" w:rsidRPr="00BF405C" w:rsidRDefault="00D64DE1" w:rsidP="00D64DE1">
      <w:pPr>
        <w:rPr>
          <w:sz w:val="24"/>
          <w:szCs w:val="24"/>
        </w:rPr>
      </w:pPr>
    </w:p>
    <w:p w14:paraId="3978346B" w14:textId="77777777" w:rsidR="00D64DE1" w:rsidRPr="00BF405C" w:rsidRDefault="00D64DE1" w:rsidP="00D64DE1">
      <w:pPr>
        <w:rPr>
          <w:sz w:val="24"/>
          <w:szCs w:val="24"/>
        </w:rPr>
      </w:pPr>
      <w:r w:rsidRPr="00BF405C">
        <w:rPr>
          <w:sz w:val="24"/>
          <w:szCs w:val="24"/>
        </w:rPr>
        <w:t xml:space="preserve">Also in October, PEN America released a new report, entitled “Banned in the USA: The Normalization of Book Banning,” which found that 6,870 books bans were enacted during the 2024-25 school year, across 23 states. Most of the bans came out of Florida, Texas, and Tennessee. Everywhere, it is the books that have long fought for a place on the shelf that are being targeted. Books by authors of color, by LGBTQ+ authors, by women. Books about racism, sexuality, gender, history. The ban numbers are lower than last year, but the report notes that this does not mean this crisis is abating. Rather, the lower totals may be the product of mass removals in previous years. The numbers also do not account for books that are not being purchased under pressure and fear of consequences. The top 5 most banned books were: </w:t>
      </w:r>
      <w:r w:rsidRPr="00BF405C">
        <w:rPr>
          <w:i/>
          <w:iCs/>
          <w:sz w:val="24"/>
          <w:szCs w:val="24"/>
        </w:rPr>
        <w:t>A Clockwork Orange</w:t>
      </w:r>
      <w:r w:rsidRPr="00BF405C">
        <w:rPr>
          <w:sz w:val="24"/>
          <w:szCs w:val="24"/>
        </w:rPr>
        <w:t xml:space="preserve"> by Anthony Burgess, </w:t>
      </w:r>
      <w:r w:rsidRPr="00BF405C">
        <w:rPr>
          <w:i/>
          <w:iCs/>
          <w:sz w:val="24"/>
          <w:szCs w:val="24"/>
        </w:rPr>
        <w:t>Sold</w:t>
      </w:r>
      <w:r w:rsidRPr="00BF405C">
        <w:rPr>
          <w:sz w:val="24"/>
          <w:szCs w:val="24"/>
        </w:rPr>
        <w:t xml:space="preserve"> by Patricia McCormick, </w:t>
      </w:r>
      <w:r w:rsidRPr="00BF405C">
        <w:rPr>
          <w:i/>
          <w:iCs/>
          <w:sz w:val="24"/>
          <w:szCs w:val="24"/>
        </w:rPr>
        <w:t>Breathless</w:t>
      </w:r>
      <w:r w:rsidRPr="00BF405C">
        <w:rPr>
          <w:sz w:val="24"/>
          <w:szCs w:val="24"/>
        </w:rPr>
        <w:t xml:space="preserve"> by Jennifer Niven, </w:t>
      </w:r>
      <w:r w:rsidRPr="00BF405C">
        <w:rPr>
          <w:i/>
          <w:iCs/>
          <w:sz w:val="24"/>
          <w:szCs w:val="24"/>
        </w:rPr>
        <w:t xml:space="preserve">Last Night at the </w:t>
      </w:r>
      <w:r w:rsidRPr="00BF405C">
        <w:rPr>
          <w:i/>
          <w:iCs/>
          <w:sz w:val="24"/>
          <w:szCs w:val="24"/>
        </w:rPr>
        <w:lastRenderedPageBreak/>
        <w:t>Telegraph Club</w:t>
      </w:r>
      <w:r w:rsidRPr="00BF405C">
        <w:rPr>
          <w:sz w:val="24"/>
          <w:szCs w:val="24"/>
        </w:rPr>
        <w:t xml:space="preserve"> by Malinda Lo, and </w:t>
      </w:r>
      <w:r w:rsidRPr="00BF405C">
        <w:rPr>
          <w:i/>
          <w:iCs/>
          <w:sz w:val="24"/>
          <w:szCs w:val="24"/>
        </w:rPr>
        <w:t>A Court of Mist and Fury</w:t>
      </w:r>
      <w:r w:rsidRPr="00BF405C">
        <w:rPr>
          <w:sz w:val="24"/>
          <w:szCs w:val="24"/>
        </w:rPr>
        <w:t xml:space="preserve"> by Sarah J. Maas. In his first appearance on the list, Stephen King grabbed the unsettling title: the most banned author in U.S. schools, with 87 titles banned a total of 206 times. </w:t>
      </w:r>
    </w:p>
    <w:p w14:paraId="537FC01E" w14:textId="77777777" w:rsidR="00D64DE1" w:rsidRPr="00BF405C" w:rsidRDefault="00D64DE1" w:rsidP="00D64DE1">
      <w:pPr>
        <w:rPr>
          <w:sz w:val="24"/>
          <w:szCs w:val="24"/>
        </w:rPr>
      </w:pPr>
      <w:r w:rsidRPr="00BF405C">
        <w:rPr>
          <w:sz w:val="24"/>
          <w:szCs w:val="24"/>
        </w:rPr>
        <w:t>The report can be found in full on the PEN America website.</w:t>
      </w:r>
    </w:p>
    <w:p w14:paraId="66FA112B" w14:textId="77777777" w:rsidR="00D64DE1" w:rsidRPr="00BF405C" w:rsidRDefault="00D64DE1" w:rsidP="00D64DE1">
      <w:pPr>
        <w:rPr>
          <w:sz w:val="24"/>
          <w:szCs w:val="24"/>
        </w:rPr>
      </w:pPr>
    </w:p>
    <w:p w14:paraId="22718965" w14:textId="77777777" w:rsidR="00D64DE1" w:rsidRPr="00BF405C" w:rsidRDefault="00D64DE1" w:rsidP="00D64DE1">
      <w:pPr>
        <w:rPr>
          <w:sz w:val="24"/>
          <w:szCs w:val="24"/>
        </w:rPr>
      </w:pPr>
      <w:r w:rsidRPr="00BF405C">
        <w:rPr>
          <w:sz w:val="24"/>
          <w:szCs w:val="24"/>
        </w:rPr>
        <w:t>Something I learned from the MCB event in Holliston: Folks who are neither librarians nor library activists don’t know what “book challenge” means! It was clear at the MCB event, and it was clear when I quizzed colleagues the following day. They think it means how many books you read last year, for example. One thoughtful colleague thought it meant problems I might encounter when cataloging, or the reading level of a book. If you talk to non-library insiders about book challenges, be sure to confirm they know what you’re talking about, or use the not-quite precise term “book ban.”</w:t>
      </w:r>
    </w:p>
    <w:p w14:paraId="78B0BB4F" w14:textId="77777777" w:rsidR="00D64DE1" w:rsidRPr="0005766F" w:rsidRDefault="00D64DE1" w:rsidP="00D64DE1">
      <w:pPr>
        <w:rPr>
          <w:sz w:val="24"/>
          <w:szCs w:val="24"/>
        </w:rPr>
      </w:pPr>
    </w:p>
    <w:p w14:paraId="2F0EBAD0" w14:textId="77777777" w:rsidR="00D64DE1" w:rsidRPr="00D4336B" w:rsidRDefault="00D64DE1" w:rsidP="00D64DE1">
      <w:pPr>
        <w:rPr>
          <w:b/>
          <w:bCs/>
          <w:caps/>
          <w:sz w:val="24"/>
          <w:szCs w:val="24"/>
        </w:rPr>
      </w:pPr>
      <w:r w:rsidRPr="00D4336B">
        <w:rPr>
          <w:b/>
          <w:bCs/>
          <w:caps/>
          <w:sz w:val="24"/>
          <w:szCs w:val="24"/>
        </w:rPr>
        <w:t xml:space="preserve">Commissioner Activities </w:t>
      </w:r>
      <w:r w:rsidRPr="00D4336B">
        <w:rPr>
          <w:sz w:val="24"/>
          <w:szCs w:val="24"/>
        </w:rPr>
        <w:t xml:space="preserve"> </w:t>
      </w:r>
    </w:p>
    <w:p w14:paraId="632193CE" w14:textId="77777777" w:rsidR="00D64DE1" w:rsidRDefault="00D64DE1" w:rsidP="00D64DE1">
      <w:pPr>
        <w:rPr>
          <w:b/>
          <w:bCs/>
          <w:color w:val="333333"/>
          <w:sz w:val="24"/>
          <w:szCs w:val="24"/>
        </w:rPr>
      </w:pPr>
    </w:p>
    <w:p w14:paraId="1A30224D" w14:textId="77777777" w:rsidR="00D64DE1" w:rsidRPr="001F7BF5" w:rsidRDefault="00D64DE1" w:rsidP="00D64DE1">
      <w:pPr>
        <w:rPr>
          <w:b/>
          <w:bCs/>
          <w:sz w:val="24"/>
          <w:szCs w:val="24"/>
        </w:rPr>
      </w:pPr>
      <w:r>
        <w:rPr>
          <w:b/>
          <w:bCs/>
          <w:sz w:val="24"/>
          <w:szCs w:val="24"/>
        </w:rPr>
        <w:t>Commissioner</w:t>
      </w:r>
      <w:r w:rsidRPr="001F7BF5">
        <w:rPr>
          <w:b/>
          <w:bCs/>
          <w:sz w:val="24"/>
          <w:szCs w:val="24"/>
        </w:rPr>
        <w:t xml:space="preserve"> Cherubini</w:t>
      </w:r>
    </w:p>
    <w:p w14:paraId="43A09CFE" w14:textId="77777777" w:rsidR="00D64DE1" w:rsidRPr="00090BB3" w:rsidRDefault="00D64DE1" w:rsidP="00D64DE1">
      <w:pPr>
        <w:pStyle w:val="ListParagraph"/>
        <w:numPr>
          <w:ilvl w:val="0"/>
          <w:numId w:val="40"/>
        </w:numPr>
        <w:rPr>
          <w:sz w:val="24"/>
          <w:szCs w:val="24"/>
        </w:rPr>
      </w:pPr>
      <w:r w:rsidRPr="00090BB3">
        <w:rPr>
          <w:sz w:val="24"/>
          <w:szCs w:val="24"/>
        </w:rPr>
        <w:t>December 10- Attended the annual meeting of the Friends of the David &amp; Joyce Milne Library (Williamstown, MA)</w:t>
      </w:r>
    </w:p>
    <w:p w14:paraId="03B39EE2" w14:textId="77777777" w:rsidR="00D64DE1" w:rsidRPr="00090BB3" w:rsidRDefault="00D64DE1" w:rsidP="00D64DE1">
      <w:pPr>
        <w:pStyle w:val="ListParagraph"/>
        <w:numPr>
          <w:ilvl w:val="0"/>
          <w:numId w:val="40"/>
        </w:numPr>
        <w:rPr>
          <w:sz w:val="24"/>
          <w:szCs w:val="24"/>
        </w:rPr>
      </w:pPr>
      <w:r w:rsidRPr="00090BB3">
        <w:rPr>
          <w:sz w:val="24"/>
          <w:szCs w:val="24"/>
        </w:rPr>
        <w:t>December 12- Attended and spoke at the Western Massachusetts Library Advocates Legislative Breakfast (Longmeadow, MA)</w:t>
      </w:r>
    </w:p>
    <w:p w14:paraId="1CE2F914" w14:textId="77777777" w:rsidR="00D64DE1" w:rsidRPr="00090BB3" w:rsidRDefault="00D64DE1" w:rsidP="00D64DE1">
      <w:pPr>
        <w:pStyle w:val="ListParagraph"/>
        <w:numPr>
          <w:ilvl w:val="0"/>
          <w:numId w:val="40"/>
        </w:numPr>
        <w:rPr>
          <w:sz w:val="24"/>
          <w:szCs w:val="24"/>
        </w:rPr>
      </w:pPr>
      <w:r w:rsidRPr="00090BB3">
        <w:rPr>
          <w:sz w:val="24"/>
          <w:szCs w:val="24"/>
        </w:rPr>
        <w:t>December 15- Attended the monthly meeting of the Massachusetts Library System Executive Board (virtual)</w:t>
      </w:r>
    </w:p>
    <w:p w14:paraId="4A7A37DA" w14:textId="77777777" w:rsidR="00D64DE1" w:rsidRPr="00090BB3" w:rsidRDefault="00D64DE1" w:rsidP="00D64DE1">
      <w:pPr>
        <w:pStyle w:val="ListParagraph"/>
        <w:numPr>
          <w:ilvl w:val="0"/>
          <w:numId w:val="40"/>
        </w:numPr>
        <w:rPr>
          <w:sz w:val="24"/>
          <w:szCs w:val="24"/>
        </w:rPr>
      </w:pPr>
      <w:r w:rsidRPr="00090BB3">
        <w:rPr>
          <w:sz w:val="24"/>
          <w:szCs w:val="24"/>
        </w:rPr>
        <w:t>December 16- Participated in the MBLC Strategic Planning Committee meeting (virtual)</w:t>
      </w:r>
    </w:p>
    <w:p w14:paraId="4DBD79E4" w14:textId="77777777" w:rsidR="00D64DE1" w:rsidRPr="00090BB3" w:rsidRDefault="00D64DE1" w:rsidP="00D64DE1">
      <w:pPr>
        <w:pStyle w:val="ListParagraph"/>
        <w:numPr>
          <w:ilvl w:val="0"/>
          <w:numId w:val="40"/>
        </w:numPr>
        <w:rPr>
          <w:sz w:val="24"/>
          <w:szCs w:val="24"/>
        </w:rPr>
      </w:pPr>
      <w:r w:rsidRPr="00090BB3">
        <w:rPr>
          <w:sz w:val="24"/>
          <w:szCs w:val="24"/>
        </w:rPr>
        <w:t>December 17- Participated in the MBLC Executive Board meeting (virtual)</w:t>
      </w:r>
    </w:p>
    <w:p w14:paraId="78F9F58B" w14:textId="77777777" w:rsidR="00D64DE1" w:rsidRPr="001F7BF5" w:rsidRDefault="00D64DE1" w:rsidP="00D64DE1">
      <w:pPr>
        <w:rPr>
          <w:b/>
          <w:bCs/>
          <w:sz w:val="24"/>
          <w:szCs w:val="24"/>
        </w:rPr>
      </w:pPr>
    </w:p>
    <w:p w14:paraId="284DCDE8" w14:textId="77777777" w:rsidR="00D64DE1" w:rsidRPr="001F7BF5" w:rsidRDefault="00D64DE1" w:rsidP="00D64DE1">
      <w:pPr>
        <w:rPr>
          <w:b/>
          <w:bCs/>
          <w:sz w:val="24"/>
          <w:szCs w:val="24"/>
        </w:rPr>
      </w:pPr>
      <w:r>
        <w:rPr>
          <w:b/>
          <w:bCs/>
          <w:sz w:val="24"/>
          <w:szCs w:val="24"/>
        </w:rPr>
        <w:t>Commissioner</w:t>
      </w:r>
      <w:r w:rsidRPr="001F7BF5">
        <w:rPr>
          <w:b/>
          <w:bCs/>
          <w:sz w:val="24"/>
          <w:szCs w:val="24"/>
        </w:rPr>
        <w:t xml:space="preserve"> Conrad</w:t>
      </w:r>
    </w:p>
    <w:p w14:paraId="4BE11339" w14:textId="77777777" w:rsidR="00D64DE1" w:rsidRPr="001F7BF5" w:rsidRDefault="00D64DE1" w:rsidP="00D64DE1">
      <w:pPr>
        <w:pStyle w:val="ListParagraph"/>
        <w:widowControl/>
        <w:numPr>
          <w:ilvl w:val="0"/>
          <w:numId w:val="37"/>
        </w:numPr>
        <w:autoSpaceDE/>
        <w:autoSpaceDN/>
        <w:adjustRightInd/>
        <w:spacing w:line="276" w:lineRule="auto"/>
        <w:contextualSpacing/>
        <w:rPr>
          <w:sz w:val="24"/>
          <w:szCs w:val="24"/>
        </w:rPr>
      </w:pPr>
      <w:r>
        <w:rPr>
          <w:sz w:val="24"/>
          <w:szCs w:val="24"/>
        </w:rPr>
        <w:t xml:space="preserve">December 22- Attended MLA Legislative Committee Meeting </w:t>
      </w:r>
    </w:p>
    <w:p w14:paraId="14AB58A9" w14:textId="77777777" w:rsidR="00D64DE1" w:rsidRPr="001F7BF5" w:rsidRDefault="00D64DE1" w:rsidP="00D64DE1">
      <w:pPr>
        <w:rPr>
          <w:sz w:val="24"/>
          <w:szCs w:val="24"/>
        </w:rPr>
      </w:pPr>
    </w:p>
    <w:p w14:paraId="0C7514E7" w14:textId="77777777" w:rsidR="00D64DE1" w:rsidRPr="001F7BF5" w:rsidRDefault="00D64DE1" w:rsidP="00D64DE1">
      <w:pPr>
        <w:rPr>
          <w:b/>
          <w:bCs/>
          <w:sz w:val="24"/>
          <w:szCs w:val="24"/>
        </w:rPr>
      </w:pPr>
      <w:r>
        <w:rPr>
          <w:b/>
          <w:bCs/>
          <w:sz w:val="24"/>
          <w:szCs w:val="24"/>
        </w:rPr>
        <w:t>Commissioner</w:t>
      </w:r>
      <w:r w:rsidRPr="001F7BF5">
        <w:rPr>
          <w:b/>
          <w:bCs/>
          <w:sz w:val="24"/>
          <w:szCs w:val="24"/>
        </w:rPr>
        <w:t xml:space="preserve"> Linehan</w:t>
      </w:r>
    </w:p>
    <w:p w14:paraId="02AF9CAA" w14:textId="77777777" w:rsidR="00D64DE1" w:rsidRPr="001D4489" w:rsidRDefault="00D64DE1" w:rsidP="00D64DE1">
      <w:pPr>
        <w:pStyle w:val="ListParagraph"/>
        <w:numPr>
          <w:ilvl w:val="0"/>
          <w:numId w:val="37"/>
        </w:numPr>
        <w:spacing w:line="278" w:lineRule="auto"/>
        <w:rPr>
          <w:sz w:val="24"/>
          <w:szCs w:val="24"/>
        </w:rPr>
      </w:pPr>
      <w:r w:rsidRPr="001D4489">
        <w:rPr>
          <w:sz w:val="24"/>
          <w:szCs w:val="24"/>
        </w:rPr>
        <w:t>December 17- I attended the monthly E-board meeting.</w:t>
      </w:r>
    </w:p>
    <w:p w14:paraId="2619E8D2" w14:textId="77777777" w:rsidR="00D64DE1" w:rsidRPr="001D4489" w:rsidRDefault="00D64DE1" w:rsidP="00D64DE1">
      <w:pPr>
        <w:pStyle w:val="ListParagraph"/>
        <w:numPr>
          <w:ilvl w:val="0"/>
          <w:numId w:val="37"/>
        </w:numPr>
        <w:spacing w:line="278" w:lineRule="auto"/>
        <w:rPr>
          <w:sz w:val="24"/>
          <w:szCs w:val="24"/>
        </w:rPr>
      </w:pPr>
      <w:hyperlink r:id="rId7" w:history="1">
        <w:r w:rsidRPr="001D4489">
          <w:rPr>
            <w:rStyle w:val="Hyperlink"/>
            <w:sz w:val="24"/>
            <w:szCs w:val="24"/>
          </w:rPr>
          <w:t>December 31-  I published my year in reading, which included information about library advocacy.</w:t>
        </w:r>
      </w:hyperlink>
    </w:p>
    <w:p w14:paraId="4B058992" w14:textId="77777777" w:rsidR="00D64DE1" w:rsidRPr="001D4489" w:rsidRDefault="00D64DE1" w:rsidP="00D64DE1">
      <w:pPr>
        <w:pStyle w:val="ListParagraph"/>
        <w:numPr>
          <w:ilvl w:val="0"/>
          <w:numId w:val="37"/>
        </w:numPr>
        <w:spacing w:line="278" w:lineRule="auto"/>
        <w:rPr>
          <w:sz w:val="24"/>
          <w:szCs w:val="24"/>
        </w:rPr>
      </w:pPr>
      <w:r w:rsidRPr="001D4489">
        <w:rPr>
          <w:sz w:val="24"/>
          <w:szCs w:val="24"/>
        </w:rPr>
        <w:t xml:space="preserve">January 7-  I served as a grant application reviewer for MassDevelopment’s </w:t>
      </w:r>
      <w:hyperlink r:id="rId8" w:history="1">
        <w:r w:rsidRPr="001D4489">
          <w:rPr>
            <w:rStyle w:val="Hyperlink"/>
            <w:sz w:val="24"/>
            <w:szCs w:val="24"/>
          </w:rPr>
          <w:t>Transformative Development Initiative</w:t>
        </w:r>
      </w:hyperlink>
      <w:r w:rsidRPr="001D4489">
        <w:rPr>
          <w:sz w:val="24"/>
          <w:szCs w:val="24"/>
        </w:rPr>
        <w:t xml:space="preserve">, a place-based economic development program for Gateway Cities to revitalize districts. Many of the proposed districts include public libraries. </w:t>
      </w:r>
    </w:p>
    <w:p w14:paraId="2E7B893F" w14:textId="77777777" w:rsidR="00D64DE1" w:rsidRPr="001F7BF5" w:rsidRDefault="00D64DE1" w:rsidP="00D64DE1">
      <w:pPr>
        <w:rPr>
          <w:b/>
          <w:bCs/>
          <w:sz w:val="24"/>
          <w:szCs w:val="24"/>
        </w:rPr>
      </w:pPr>
    </w:p>
    <w:p w14:paraId="544CFC3E" w14:textId="77777777" w:rsidR="00D64DE1" w:rsidRPr="001F7BF5" w:rsidRDefault="00D64DE1" w:rsidP="00D64DE1">
      <w:pPr>
        <w:rPr>
          <w:b/>
          <w:bCs/>
          <w:sz w:val="24"/>
          <w:szCs w:val="24"/>
        </w:rPr>
      </w:pPr>
      <w:r>
        <w:rPr>
          <w:b/>
          <w:bCs/>
          <w:sz w:val="24"/>
          <w:szCs w:val="24"/>
        </w:rPr>
        <w:t xml:space="preserve">Commissioner </w:t>
      </w:r>
      <w:r w:rsidRPr="001F7BF5">
        <w:rPr>
          <w:b/>
          <w:bCs/>
          <w:sz w:val="24"/>
          <w:szCs w:val="24"/>
        </w:rPr>
        <w:t>Traub</w:t>
      </w:r>
    </w:p>
    <w:p w14:paraId="2875C5DE" w14:textId="77777777" w:rsidR="00D64DE1" w:rsidRPr="001D4489" w:rsidRDefault="00D64DE1" w:rsidP="00D64DE1">
      <w:pPr>
        <w:pStyle w:val="ListParagraph"/>
        <w:numPr>
          <w:ilvl w:val="0"/>
          <w:numId w:val="41"/>
        </w:numPr>
        <w:rPr>
          <w:sz w:val="24"/>
          <w:szCs w:val="24"/>
        </w:rPr>
      </w:pPr>
      <w:r w:rsidRPr="001D4489">
        <w:rPr>
          <w:sz w:val="24"/>
          <w:szCs w:val="24"/>
        </w:rPr>
        <w:t>December 9- Mass Center for the Book meeting virtual</w:t>
      </w:r>
    </w:p>
    <w:p w14:paraId="4934AC57" w14:textId="77777777" w:rsidR="00D64DE1" w:rsidRPr="001D4489" w:rsidRDefault="00D64DE1" w:rsidP="00D64DE1">
      <w:pPr>
        <w:pStyle w:val="ListParagraph"/>
        <w:numPr>
          <w:ilvl w:val="0"/>
          <w:numId w:val="41"/>
        </w:numPr>
        <w:rPr>
          <w:sz w:val="24"/>
          <w:szCs w:val="24"/>
        </w:rPr>
      </w:pPr>
      <w:r w:rsidRPr="001D4489">
        <w:rPr>
          <w:sz w:val="24"/>
          <w:szCs w:val="24"/>
        </w:rPr>
        <w:t>December 11-  Western Mass Library Advocates meeting virtual</w:t>
      </w:r>
    </w:p>
    <w:p w14:paraId="04C46585" w14:textId="77777777" w:rsidR="00D64DE1" w:rsidRPr="001D4489" w:rsidRDefault="00D64DE1" w:rsidP="00D64DE1">
      <w:pPr>
        <w:pStyle w:val="ListParagraph"/>
        <w:numPr>
          <w:ilvl w:val="0"/>
          <w:numId w:val="41"/>
        </w:numPr>
        <w:rPr>
          <w:sz w:val="24"/>
          <w:szCs w:val="24"/>
        </w:rPr>
      </w:pPr>
      <w:r w:rsidRPr="001D4489">
        <w:rPr>
          <w:sz w:val="24"/>
          <w:szCs w:val="24"/>
        </w:rPr>
        <w:t>December 12-   Legislative Breakfast Thayer library in Lancaster  </w:t>
      </w:r>
    </w:p>
    <w:p w14:paraId="7D773F9B" w14:textId="77777777" w:rsidR="00D64DE1" w:rsidRPr="001D4489" w:rsidRDefault="00D64DE1" w:rsidP="00D64DE1">
      <w:pPr>
        <w:pStyle w:val="ListParagraph"/>
        <w:numPr>
          <w:ilvl w:val="0"/>
          <w:numId w:val="41"/>
        </w:numPr>
        <w:rPr>
          <w:sz w:val="24"/>
          <w:szCs w:val="24"/>
        </w:rPr>
      </w:pPr>
      <w:r w:rsidRPr="001D4489">
        <w:rPr>
          <w:sz w:val="24"/>
          <w:szCs w:val="24"/>
        </w:rPr>
        <w:t>December 12-  Mass Library Trustee Association meeting virtual</w:t>
      </w:r>
    </w:p>
    <w:p w14:paraId="62D02886" w14:textId="77777777" w:rsidR="00D64DE1" w:rsidRPr="001D4489" w:rsidRDefault="00D64DE1" w:rsidP="00D64DE1">
      <w:pPr>
        <w:pStyle w:val="ListParagraph"/>
        <w:numPr>
          <w:ilvl w:val="0"/>
          <w:numId w:val="41"/>
        </w:numPr>
        <w:rPr>
          <w:sz w:val="24"/>
          <w:szCs w:val="24"/>
        </w:rPr>
      </w:pPr>
      <w:r w:rsidRPr="001D4489">
        <w:rPr>
          <w:sz w:val="24"/>
          <w:szCs w:val="24"/>
        </w:rPr>
        <w:t>December 18-  Central Mass library Advocates meeting virtual</w:t>
      </w:r>
    </w:p>
    <w:p w14:paraId="66AF8966" w14:textId="77777777" w:rsidR="00D64DE1" w:rsidRPr="001D4489" w:rsidRDefault="00D64DE1" w:rsidP="00D64DE1">
      <w:pPr>
        <w:pStyle w:val="ListParagraph"/>
        <w:numPr>
          <w:ilvl w:val="0"/>
          <w:numId w:val="41"/>
        </w:numPr>
        <w:rPr>
          <w:sz w:val="24"/>
          <w:szCs w:val="24"/>
        </w:rPr>
      </w:pPr>
      <w:r w:rsidRPr="001D4489">
        <w:rPr>
          <w:sz w:val="24"/>
          <w:szCs w:val="24"/>
        </w:rPr>
        <w:t>December 19-  State aid workshop virtual</w:t>
      </w:r>
    </w:p>
    <w:p w14:paraId="7736FD65" w14:textId="77777777" w:rsidR="00D64DE1" w:rsidRPr="00ED024A" w:rsidRDefault="00D64DE1" w:rsidP="00D64DE1">
      <w:pPr>
        <w:widowControl/>
        <w:autoSpaceDE/>
        <w:autoSpaceDN/>
        <w:adjustRightInd/>
        <w:spacing w:line="278" w:lineRule="auto"/>
        <w:contextualSpacing/>
        <w:rPr>
          <w:b/>
          <w:bCs/>
          <w:caps/>
          <w:sz w:val="24"/>
          <w:szCs w:val="24"/>
        </w:rPr>
      </w:pPr>
    </w:p>
    <w:p w14:paraId="13A408C0" w14:textId="77777777" w:rsidR="00D64DE1" w:rsidRPr="00712132" w:rsidRDefault="00D64DE1" w:rsidP="00D64DE1">
      <w:pPr>
        <w:widowControl/>
        <w:autoSpaceDE/>
        <w:autoSpaceDN/>
        <w:adjustRightInd/>
        <w:spacing w:line="278" w:lineRule="auto"/>
        <w:contextualSpacing/>
        <w:rPr>
          <w:b/>
          <w:bCs/>
          <w:caps/>
          <w:sz w:val="24"/>
          <w:szCs w:val="24"/>
        </w:rPr>
      </w:pPr>
      <w:r w:rsidRPr="00712132">
        <w:rPr>
          <w:b/>
          <w:bCs/>
          <w:caps/>
          <w:sz w:val="24"/>
          <w:szCs w:val="24"/>
        </w:rPr>
        <w:t>Director’s Report</w:t>
      </w:r>
    </w:p>
    <w:p w14:paraId="16F0675F" w14:textId="77777777" w:rsidR="00D64DE1" w:rsidRPr="001D4489" w:rsidRDefault="00D64DE1" w:rsidP="00D64DE1">
      <w:pPr>
        <w:widowControl/>
        <w:autoSpaceDE/>
        <w:autoSpaceDN/>
        <w:adjustRightInd/>
        <w:spacing w:line="278" w:lineRule="auto"/>
        <w:contextualSpacing/>
        <w:rPr>
          <w:sz w:val="24"/>
          <w:szCs w:val="24"/>
        </w:rPr>
      </w:pPr>
      <w:r>
        <w:rPr>
          <w:sz w:val="24"/>
          <w:szCs w:val="24"/>
        </w:rPr>
        <w:t>Director Amyot provided the following report:</w:t>
      </w:r>
    </w:p>
    <w:p w14:paraId="1FBA7524" w14:textId="77777777" w:rsidR="00D64DE1" w:rsidRPr="0052326A" w:rsidRDefault="00D64DE1" w:rsidP="00D64DE1">
      <w:pPr>
        <w:pStyle w:val="Heading2"/>
        <w:jc w:val="left"/>
        <w:rPr>
          <w:rFonts w:ascii="Times New Roman" w:hAnsi="Times New Roman" w:cs="Times New Roman"/>
          <w:b w:val="0"/>
          <w:bCs w:val="0"/>
          <w:color w:val="000000" w:themeColor="text1"/>
          <w:sz w:val="24"/>
          <w:szCs w:val="24"/>
        </w:rPr>
      </w:pPr>
      <w:r w:rsidRPr="0052326A">
        <w:rPr>
          <w:rFonts w:ascii="Times New Roman" w:hAnsi="Times New Roman" w:cs="Times New Roman"/>
          <w:color w:val="000000" w:themeColor="text1"/>
          <w:sz w:val="24"/>
          <w:szCs w:val="24"/>
        </w:rPr>
        <w:t>Agency Unit Updates</w:t>
      </w:r>
    </w:p>
    <w:p w14:paraId="4F2CA072" w14:textId="77777777" w:rsidR="00D64DE1" w:rsidRPr="0052326A" w:rsidRDefault="00D64DE1" w:rsidP="00D64DE1">
      <w:pPr>
        <w:pStyle w:val="Heading3"/>
        <w:rPr>
          <w:b w:val="0"/>
          <w:bCs w:val="0"/>
          <w:color w:val="000000" w:themeColor="text1"/>
          <w:sz w:val="24"/>
          <w:szCs w:val="24"/>
        </w:rPr>
      </w:pPr>
      <w:r w:rsidRPr="0052326A">
        <w:rPr>
          <w:color w:val="000000" w:themeColor="text1"/>
          <w:sz w:val="24"/>
          <w:szCs w:val="24"/>
        </w:rPr>
        <w:t>Business Office</w:t>
      </w:r>
    </w:p>
    <w:p w14:paraId="7E14225B" w14:textId="77777777" w:rsidR="00D64DE1" w:rsidRPr="0052326A" w:rsidRDefault="00D64DE1" w:rsidP="00D64DE1">
      <w:pPr>
        <w:pStyle w:val="NoSpacing"/>
        <w:rPr>
          <w:rFonts w:ascii="Times New Roman" w:hAnsi="Times New Roman"/>
          <w:sz w:val="24"/>
          <w:szCs w:val="24"/>
        </w:rPr>
      </w:pPr>
      <w:r w:rsidRPr="0052326A">
        <w:rPr>
          <w:rFonts w:ascii="Times New Roman" w:hAnsi="Times New Roman"/>
          <w:sz w:val="24"/>
          <w:szCs w:val="24"/>
        </w:rPr>
        <w:t xml:space="preserve">The Business Office has been busy with multiple projects that support all the units in the agency. Here are a few highlights. During December, the Business Office: </w:t>
      </w:r>
    </w:p>
    <w:p w14:paraId="6577014E" w14:textId="77777777" w:rsidR="00D64DE1" w:rsidRPr="0052326A" w:rsidRDefault="00D64DE1" w:rsidP="00D64DE1">
      <w:pPr>
        <w:pStyle w:val="NoSpacing"/>
        <w:rPr>
          <w:rFonts w:ascii="Times New Roman" w:hAnsi="Times New Roman"/>
          <w:sz w:val="24"/>
          <w:szCs w:val="24"/>
        </w:rPr>
      </w:pPr>
    </w:p>
    <w:p w14:paraId="2179FE1B" w14:textId="77777777" w:rsidR="00D64DE1" w:rsidRPr="0052326A" w:rsidRDefault="00D64DE1" w:rsidP="00D64DE1">
      <w:pPr>
        <w:pStyle w:val="NoSpacing"/>
        <w:numPr>
          <w:ilvl w:val="0"/>
          <w:numId w:val="38"/>
        </w:numPr>
        <w:rPr>
          <w:rFonts w:ascii="Times New Roman" w:hAnsi="Times New Roman"/>
          <w:sz w:val="24"/>
          <w:szCs w:val="24"/>
        </w:rPr>
      </w:pPr>
      <w:r w:rsidRPr="0052326A">
        <w:rPr>
          <w:rFonts w:ascii="Times New Roman" w:hAnsi="Times New Roman"/>
          <w:sz w:val="24"/>
          <w:szCs w:val="24"/>
        </w:rPr>
        <w:t xml:space="preserve">Worked with the State Aid team to select and award the bid for the Web-Based Data Collection &amp; Management System (replacement for Baker and Taylor) to </w:t>
      </w:r>
      <w:r w:rsidRPr="0052326A">
        <w:rPr>
          <w:rFonts w:ascii="Times New Roman" w:hAnsi="Times New Roman"/>
          <w:b/>
          <w:bCs/>
          <w:sz w:val="24"/>
          <w:szCs w:val="24"/>
        </w:rPr>
        <w:t>Counting Opinions</w:t>
      </w:r>
      <w:r w:rsidRPr="0052326A">
        <w:rPr>
          <w:rFonts w:ascii="Times New Roman" w:hAnsi="Times New Roman"/>
          <w:sz w:val="24"/>
          <w:szCs w:val="24"/>
        </w:rPr>
        <w:t>, with a January contract start date.</w:t>
      </w:r>
    </w:p>
    <w:p w14:paraId="60161372" w14:textId="77777777" w:rsidR="00D64DE1" w:rsidRPr="0052326A" w:rsidRDefault="00D64DE1" w:rsidP="00D64DE1">
      <w:pPr>
        <w:pStyle w:val="NoSpacing"/>
        <w:numPr>
          <w:ilvl w:val="0"/>
          <w:numId w:val="38"/>
        </w:numPr>
        <w:rPr>
          <w:rFonts w:ascii="Times New Roman" w:hAnsi="Times New Roman"/>
          <w:sz w:val="24"/>
          <w:szCs w:val="24"/>
        </w:rPr>
      </w:pPr>
      <w:r w:rsidRPr="0052326A">
        <w:rPr>
          <w:rFonts w:ascii="Times New Roman" w:hAnsi="Times New Roman"/>
          <w:sz w:val="24"/>
          <w:szCs w:val="24"/>
        </w:rPr>
        <w:t xml:space="preserve">Worked with the Library Advisory and Development (LAD) team regarding issuing contracts and payments for 14 LSTA Explore Grants. </w:t>
      </w:r>
    </w:p>
    <w:p w14:paraId="49F4DAC0" w14:textId="77777777" w:rsidR="00D64DE1" w:rsidRPr="0052326A" w:rsidRDefault="00D64DE1" w:rsidP="00D64DE1">
      <w:pPr>
        <w:pStyle w:val="NoSpacing"/>
        <w:numPr>
          <w:ilvl w:val="0"/>
          <w:numId w:val="38"/>
        </w:numPr>
        <w:rPr>
          <w:rFonts w:ascii="Times New Roman" w:hAnsi="Times New Roman"/>
          <w:sz w:val="24"/>
          <w:szCs w:val="24"/>
        </w:rPr>
      </w:pPr>
      <w:r w:rsidRPr="0052326A">
        <w:rPr>
          <w:rFonts w:ascii="Times New Roman" w:hAnsi="Times New Roman"/>
          <w:sz w:val="24"/>
          <w:szCs w:val="24"/>
        </w:rPr>
        <w:t>Worked on completing the financial portion of the SPR (Special Projects Report) for the Library Services and Technology Act (LSTA) federal grant that ended 9/30/2026.</w:t>
      </w:r>
    </w:p>
    <w:p w14:paraId="5178C586" w14:textId="77777777" w:rsidR="00D64DE1" w:rsidRPr="0052326A" w:rsidRDefault="00D64DE1" w:rsidP="00D64DE1">
      <w:pPr>
        <w:pStyle w:val="NoSpacing"/>
        <w:numPr>
          <w:ilvl w:val="0"/>
          <w:numId w:val="38"/>
        </w:numPr>
        <w:rPr>
          <w:rFonts w:ascii="Times New Roman" w:hAnsi="Times New Roman"/>
          <w:sz w:val="24"/>
          <w:szCs w:val="24"/>
        </w:rPr>
      </w:pPr>
      <w:r w:rsidRPr="0052326A">
        <w:rPr>
          <w:rFonts w:ascii="Times New Roman" w:hAnsi="Times New Roman"/>
          <w:sz w:val="24"/>
          <w:szCs w:val="24"/>
        </w:rPr>
        <w:t>Worked with Maureen on preparation for posting the Head of Library Advisory &amp; Development/Government Liaison position. This was posted on Monday, January 5</w:t>
      </w:r>
      <w:r w:rsidRPr="0052326A">
        <w:rPr>
          <w:rFonts w:ascii="Times New Roman" w:hAnsi="Times New Roman"/>
          <w:sz w:val="24"/>
          <w:szCs w:val="24"/>
          <w:vertAlign w:val="superscript"/>
        </w:rPr>
        <w:t>th</w:t>
      </w:r>
      <w:r w:rsidRPr="0052326A">
        <w:rPr>
          <w:rFonts w:ascii="Times New Roman" w:hAnsi="Times New Roman"/>
          <w:sz w:val="24"/>
          <w:szCs w:val="24"/>
        </w:rPr>
        <w:t>, and will remain posted until filled. Our goal is to have a start date of early May for Rob’s replacement.</w:t>
      </w:r>
    </w:p>
    <w:p w14:paraId="213E945A" w14:textId="77777777" w:rsidR="00D64DE1" w:rsidRPr="0052326A" w:rsidRDefault="00D64DE1" w:rsidP="00D64DE1">
      <w:pPr>
        <w:pStyle w:val="NoSpacing"/>
        <w:numPr>
          <w:ilvl w:val="0"/>
          <w:numId w:val="38"/>
        </w:numPr>
        <w:rPr>
          <w:rFonts w:ascii="Times New Roman" w:hAnsi="Times New Roman"/>
          <w:sz w:val="24"/>
          <w:szCs w:val="24"/>
        </w:rPr>
      </w:pPr>
      <w:r w:rsidRPr="0052326A">
        <w:rPr>
          <w:rFonts w:ascii="Times New Roman" w:hAnsi="Times New Roman"/>
          <w:sz w:val="24"/>
          <w:szCs w:val="24"/>
        </w:rPr>
        <w:t xml:space="preserve">Continued working with Maureen and a cross-section of the MBLC team regarding the new LSTA allotment, which went live on 10/1/2025 and runs through 9/30/2026. We have been requesting and receiving reimbursable funding from IMLS for this grant on a regular basis. </w:t>
      </w:r>
    </w:p>
    <w:p w14:paraId="78CDFF08" w14:textId="77777777" w:rsidR="00D64DE1" w:rsidRPr="0052326A" w:rsidRDefault="00D64DE1" w:rsidP="00D64DE1">
      <w:pPr>
        <w:pStyle w:val="NoSpacing"/>
        <w:ind w:left="720"/>
        <w:rPr>
          <w:rFonts w:ascii="Times New Roman" w:hAnsi="Times New Roman"/>
          <w:sz w:val="24"/>
          <w:szCs w:val="24"/>
        </w:rPr>
      </w:pPr>
    </w:p>
    <w:p w14:paraId="11BDDAE8" w14:textId="77777777" w:rsidR="00D64DE1" w:rsidRPr="0052326A" w:rsidRDefault="00D64DE1" w:rsidP="00D64DE1">
      <w:pPr>
        <w:pStyle w:val="NoSpacing"/>
        <w:ind w:left="720"/>
        <w:rPr>
          <w:rFonts w:ascii="Times New Roman" w:hAnsi="Times New Roman"/>
          <w:sz w:val="24"/>
          <w:szCs w:val="24"/>
        </w:rPr>
      </w:pPr>
      <w:r w:rsidRPr="0052326A">
        <w:rPr>
          <w:rFonts w:ascii="Times New Roman" w:hAnsi="Times New Roman"/>
          <w:sz w:val="24"/>
          <w:szCs w:val="24"/>
        </w:rPr>
        <w:t xml:space="preserve">We are preparing projects to be funded by this allotment, including going out to bid for Teen Mental Health training for librarians, preparing to go out to bid for databases, and issuing a grant to Perkins Library for accessibility items.  Other projects and grants are being worked on for the spring. </w:t>
      </w:r>
    </w:p>
    <w:p w14:paraId="3B83B9A4" w14:textId="77777777" w:rsidR="00D64DE1" w:rsidRPr="0052326A" w:rsidRDefault="00D64DE1" w:rsidP="00D64DE1">
      <w:pPr>
        <w:pStyle w:val="NoSpacing"/>
        <w:ind w:left="720"/>
        <w:rPr>
          <w:rFonts w:ascii="Times New Roman" w:hAnsi="Times New Roman"/>
          <w:sz w:val="24"/>
          <w:szCs w:val="24"/>
        </w:rPr>
      </w:pPr>
    </w:p>
    <w:p w14:paraId="4775ADBB" w14:textId="77777777" w:rsidR="00D64DE1" w:rsidRPr="0052326A" w:rsidRDefault="00D64DE1" w:rsidP="00D64DE1">
      <w:pPr>
        <w:pStyle w:val="NoSpacing"/>
        <w:rPr>
          <w:rFonts w:ascii="Times New Roman" w:hAnsi="Times New Roman"/>
          <w:sz w:val="24"/>
          <w:szCs w:val="24"/>
        </w:rPr>
      </w:pPr>
      <w:r w:rsidRPr="0052326A">
        <w:rPr>
          <w:rFonts w:ascii="Times New Roman" w:hAnsi="Times New Roman"/>
          <w:sz w:val="24"/>
          <w:szCs w:val="24"/>
        </w:rPr>
        <w:t xml:space="preserve">While last month we announced a confirmed go-live date of January 20th for Mosaic (the new statewide finance system), since then we have also been informed of a cut-over period in early January, where the old MMARS system will be shut down and the new Mosaic system will not yet be active. This will take a minimum of five business days, if all goes well. In the lead-up to that, the Business Office team is hard at work making sure all our current items in the MMARS system are ready for the cut-over and go-live. </w:t>
      </w:r>
    </w:p>
    <w:p w14:paraId="0896C105" w14:textId="77777777" w:rsidR="00D64DE1" w:rsidRPr="0052326A" w:rsidRDefault="00D64DE1" w:rsidP="00D64DE1">
      <w:pPr>
        <w:pStyle w:val="NoSpacing"/>
        <w:rPr>
          <w:rFonts w:ascii="Times New Roman" w:hAnsi="Times New Roman"/>
          <w:sz w:val="24"/>
          <w:szCs w:val="24"/>
        </w:rPr>
      </w:pPr>
    </w:p>
    <w:p w14:paraId="1A778761" w14:textId="77777777" w:rsidR="00D64DE1" w:rsidRPr="0052326A" w:rsidRDefault="00D64DE1" w:rsidP="00D64DE1">
      <w:pPr>
        <w:pStyle w:val="Heading3"/>
        <w:rPr>
          <w:b w:val="0"/>
          <w:bCs w:val="0"/>
          <w:color w:val="000000" w:themeColor="text1"/>
          <w:sz w:val="24"/>
          <w:szCs w:val="24"/>
        </w:rPr>
      </w:pPr>
      <w:r w:rsidRPr="0052326A">
        <w:rPr>
          <w:color w:val="000000" w:themeColor="text1"/>
          <w:sz w:val="24"/>
          <w:szCs w:val="24"/>
        </w:rPr>
        <w:t>Communications</w:t>
      </w:r>
    </w:p>
    <w:p w14:paraId="76914E4E" w14:textId="77777777" w:rsidR="00D64DE1" w:rsidRPr="0052326A" w:rsidRDefault="00D64DE1" w:rsidP="00D64DE1">
      <w:pPr>
        <w:rPr>
          <w:sz w:val="24"/>
          <w:szCs w:val="24"/>
        </w:rPr>
      </w:pPr>
      <w:r w:rsidRPr="0052326A">
        <w:rPr>
          <w:sz w:val="24"/>
          <w:szCs w:val="24"/>
        </w:rPr>
        <w:t xml:space="preserve">The Communications Team finished the FY2027 Legislative Agenda. The theme is </w:t>
      </w:r>
      <w:r w:rsidRPr="0052326A">
        <w:rPr>
          <w:b/>
          <w:bCs/>
          <w:sz w:val="24"/>
          <w:szCs w:val="24"/>
        </w:rPr>
        <w:t>“It all starts at the library”</w:t>
      </w:r>
      <w:r w:rsidRPr="0052326A">
        <w:rPr>
          <w:sz w:val="24"/>
          <w:szCs w:val="24"/>
        </w:rPr>
        <w:t xml:space="preserve"> and highlights:</w:t>
      </w:r>
    </w:p>
    <w:p w14:paraId="3F75FDC6" w14:textId="77777777" w:rsidR="00D64DE1" w:rsidRPr="0052326A" w:rsidRDefault="00D64DE1" w:rsidP="00D64DE1">
      <w:pPr>
        <w:pStyle w:val="ListParagraph"/>
        <w:widowControl/>
        <w:numPr>
          <w:ilvl w:val="0"/>
          <w:numId w:val="42"/>
        </w:numPr>
        <w:autoSpaceDE/>
        <w:autoSpaceDN/>
        <w:adjustRightInd/>
        <w:spacing w:after="160" w:line="259" w:lineRule="auto"/>
        <w:contextualSpacing/>
        <w:rPr>
          <w:sz w:val="24"/>
          <w:szCs w:val="24"/>
        </w:rPr>
      </w:pPr>
      <w:r w:rsidRPr="0052326A">
        <w:rPr>
          <w:sz w:val="24"/>
          <w:szCs w:val="24"/>
        </w:rPr>
        <w:t>Libraries help make Massachusetts affordable.</w:t>
      </w:r>
    </w:p>
    <w:p w14:paraId="2C955D16" w14:textId="77777777" w:rsidR="00D64DE1" w:rsidRPr="0052326A" w:rsidRDefault="00D64DE1" w:rsidP="00D64DE1">
      <w:pPr>
        <w:pStyle w:val="ListParagraph"/>
        <w:widowControl/>
        <w:numPr>
          <w:ilvl w:val="0"/>
          <w:numId w:val="42"/>
        </w:numPr>
        <w:autoSpaceDE/>
        <w:autoSpaceDN/>
        <w:adjustRightInd/>
        <w:spacing w:after="160" w:line="259" w:lineRule="auto"/>
        <w:contextualSpacing/>
        <w:rPr>
          <w:sz w:val="24"/>
          <w:szCs w:val="24"/>
        </w:rPr>
      </w:pPr>
      <w:r w:rsidRPr="0052326A">
        <w:rPr>
          <w:sz w:val="24"/>
          <w:szCs w:val="24"/>
        </w:rPr>
        <w:t>Libraries are key to solving lagging literacy rates.</w:t>
      </w:r>
    </w:p>
    <w:p w14:paraId="7920EBC2" w14:textId="77777777" w:rsidR="00D64DE1" w:rsidRPr="0052326A" w:rsidRDefault="00D64DE1" w:rsidP="00D64DE1">
      <w:pPr>
        <w:pStyle w:val="ListParagraph"/>
        <w:widowControl/>
        <w:numPr>
          <w:ilvl w:val="0"/>
          <w:numId w:val="42"/>
        </w:numPr>
        <w:autoSpaceDE/>
        <w:autoSpaceDN/>
        <w:adjustRightInd/>
        <w:spacing w:after="160" w:line="259" w:lineRule="auto"/>
        <w:contextualSpacing/>
        <w:rPr>
          <w:sz w:val="24"/>
          <w:szCs w:val="24"/>
        </w:rPr>
      </w:pPr>
      <w:r w:rsidRPr="0052326A">
        <w:rPr>
          <w:sz w:val="24"/>
          <w:szCs w:val="24"/>
        </w:rPr>
        <w:t>Non-traditional library services are filling in gaps left by eroding services.</w:t>
      </w:r>
    </w:p>
    <w:p w14:paraId="7F015859" w14:textId="77777777" w:rsidR="00D64DE1" w:rsidRPr="0052326A" w:rsidRDefault="00D64DE1" w:rsidP="00D64DE1">
      <w:pPr>
        <w:pStyle w:val="ListParagraph"/>
        <w:widowControl/>
        <w:numPr>
          <w:ilvl w:val="0"/>
          <w:numId w:val="42"/>
        </w:numPr>
        <w:autoSpaceDE/>
        <w:autoSpaceDN/>
        <w:adjustRightInd/>
        <w:spacing w:after="160" w:line="259" w:lineRule="auto"/>
        <w:contextualSpacing/>
        <w:rPr>
          <w:sz w:val="24"/>
          <w:szCs w:val="24"/>
        </w:rPr>
      </w:pPr>
      <w:r w:rsidRPr="0052326A">
        <w:rPr>
          <w:sz w:val="24"/>
          <w:szCs w:val="24"/>
        </w:rPr>
        <w:t>Libraries are expanding access and opportunity for people who have a disability.</w:t>
      </w:r>
    </w:p>
    <w:p w14:paraId="71A75DAB" w14:textId="77777777" w:rsidR="00D64DE1" w:rsidRDefault="00D64DE1" w:rsidP="00D64DE1">
      <w:pPr>
        <w:rPr>
          <w:sz w:val="24"/>
          <w:szCs w:val="24"/>
        </w:rPr>
      </w:pPr>
      <w:r w:rsidRPr="0052326A">
        <w:rPr>
          <w:sz w:val="24"/>
          <w:szCs w:val="24"/>
        </w:rPr>
        <w:lastRenderedPageBreak/>
        <w:t>The agenda also highlights why the State Aid to Public Libraries program is the FY2027 funding priority. The online legislative agenda is scheduled to go live on January 8 and will include information about pending library legislation, including a fact sheet for the school library legislation.</w:t>
      </w:r>
    </w:p>
    <w:p w14:paraId="3CC15565" w14:textId="77777777" w:rsidR="00D64DE1" w:rsidRPr="0052326A" w:rsidRDefault="00D64DE1" w:rsidP="00D64DE1">
      <w:pPr>
        <w:rPr>
          <w:sz w:val="24"/>
          <w:szCs w:val="24"/>
        </w:rPr>
      </w:pPr>
    </w:p>
    <w:p w14:paraId="5FF5C94C" w14:textId="77777777" w:rsidR="00D64DE1" w:rsidRDefault="00D64DE1" w:rsidP="00D64DE1">
      <w:pPr>
        <w:rPr>
          <w:sz w:val="24"/>
          <w:szCs w:val="24"/>
        </w:rPr>
      </w:pPr>
      <w:r w:rsidRPr="0052326A">
        <w:rPr>
          <w:sz w:val="24"/>
          <w:szCs w:val="24"/>
        </w:rPr>
        <w:t>The team worked with Chair Vicky Biancolo to create the holiday message that was sent to the library community.</w:t>
      </w:r>
    </w:p>
    <w:p w14:paraId="73385EFE" w14:textId="77777777" w:rsidR="00D64DE1" w:rsidRPr="0052326A" w:rsidRDefault="00D64DE1" w:rsidP="00D64DE1">
      <w:pPr>
        <w:rPr>
          <w:sz w:val="24"/>
          <w:szCs w:val="24"/>
        </w:rPr>
      </w:pPr>
    </w:p>
    <w:p w14:paraId="54A1362D" w14:textId="77777777" w:rsidR="00D64DE1" w:rsidRPr="0052326A" w:rsidRDefault="00D64DE1" w:rsidP="00D64DE1">
      <w:pPr>
        <w:rPr>
          <w:sz w:val="24"/>
          <w:szCs w:val="24"/>
        </w:rPr>
      </w:pPr>
      <w:r w:rsidRPr="0052326A">
        <w:rPr>
          <w:sz w:val="24"/>
          <w:szCs w:val="24"/>
        </w:rPr>
        <w:t>Currently, the team is preparing for the annual Massachusetts Municipal Trade Show. Materials are being developed that feature state aid, construction, and other MBLC services that are of interest to local officials.</w:t>
      </w:r>
      <w:r w:rsidRPr="0052326A">
        <w:rPr>
          <w:sz w:val="24"/>
          <w:szCs w:val="24"/>
        </w:rPr>
        <w:br/>
      </w:r>
      <w:r w:rsidRPr="0052326A">
        <w:rPr>
          <w:sz w:val="24"/>
          <w:szCs w:val="24"/>
        </w:rPr>
        <w:br/>
        <w:t>The team is also coordinating with the Boston Bruins and Cradles to Crayons for the annual PJ drive. Several events that feature Bruins mascot Blades are being planned at libraries for the week of February school vacation (more details to come). On average libraries collect 10,000 pajamas during 6 weeks for babies, kids, and teens in need across the Commonwealth.</w:t>
      </w:r>
    </w:p>
    <w:p w14:paraId="47A83896" w14:textId="77777777" w:rsidR="00D64DE1" w:rsidRPr="0052326A" w:rsidRDefault="00D64DE1" w:rsidP="00D64DE1">
      <w:pPr>
        <w:rPr>
          <w:sz w:val="24"/>
          <w:szCs w:val="24"/>
        </w:rPr>
      </w:pPr>
      <w:r w:rsidRPr="0052326A">
        <w:rPr>
          <w:sz w:val="24"/>
          <w:szCs w:val="24"/>
        </w:rPr>
        <w:t xml:space="preserve">The </w:t>
      </w:r>
      <w:hyperlink r:id="rId9" w:history="1">
        <w:r w:rsidRPr="0052326A">
          <w:rPr>
            <w:rStyle w:val="Hyperlink"/>
            <w:sz w:val="24"/>
            <w:szCs w:val="24"/>
          </w:rPr>
          <w:t>Careers in Libraries</w:t>
        </w:r>
      </w:hyperlink>
      <w:r w:rsidRPr="0052326A">
        <w:rPr>
          <w:sz w:val="24"/>
          <w:szCs w:val="24"/>
        </w:rPr>
        <w:t xml:space="preserve"> series that features videos of Massachusetts librarians talking about why they love what they do continues to be one of the most popular social media posts for the last four months. </w:t>
      </w:r>
      <w:r w:rsidRPr="0052326A">
        <w:rPr>
          <w:sz w:val="24"/>
          <w:szCs w:val="24"/>
        </w:rPr>
        <w:br/>
      </w:r>
    </w:p>
    <w:p w14:paraId="1B8F9CF9" w14:textId="77777777" w:rsidR="00D64DE1" w:rsidRPr="0052326A" w:rsidRDefault="00D64DE1" w:rsidP="00D64DE1">
      <w:pPr>
        <w:pStyle w:val="Heading3"/>
        <w:rPr>
          <w:b w:val="0"/>
          <w:bCs w:val="0"/>
          <w:color w:val="000000" w:themeColor="text1"/>
          <w:sz w:val="24"/>
          <w:szCs w:val="24"/>
        </w:rPr>
      </w:pPr>
      <w:r w:rsidRPr="0052326A">
        <w:rPr>
          <w:color w:val="000000" w:themeColor="text1"/>
          <w:sz w:val="24"/>
          <w:szCs w:val="24"/>
        </w:rPr>
        <w:t>Library Advisory and Development (LAD)</w:t>
      </w:r>
    </w:p>
    <w:p w14:paraId="6F85C50F" w14:textId="77777777" w:rsidR="00D64DE1" w:rsidRPr="0052326A" w:rsidRDefault="00D64DE1" w:rsidP="00D64DE1">
      <w:pPr>
        <w:rPr>
          <w:b/>
          <w:bCs/>
          <w:i/>
          <w:iCs/>
          <w:sz w:val="24"/>
          <w:szCs w:val="24"/>
        </w:rPr>
      </w:pPr>
      <w:r w:rsidRPr="0052326A">
        <w:rPr>
          <w:b/>
          <w:bCs/>
          <w:i/>
          <w:iCs/>
          <w:sz w:val="24"/>
          <w:szCs w:val="24"/>
        </w:rPr>
        <w:t>2025 in Review</w:t>
      </w:r>
    </w:p>
    <w:p w14:paraId="79E5D106" w14:textId="77777777" w:rsidR="00D64DE1" w:rsidRPr="0052326A" w:rsidRDefault="00D64DE1" w:rsidP="00D64DE1">
      <w:pPr>
        <w:rPr>
          <w:sz w:val="24"/>
          <w:szCs w:val="24"/>
        </w:rPr>
      </w:pPr>
      <w:r w:rsidRPr="0052326A">
        <w:rPr>
          <w:sz w:val="24"/>
          <w:szCs w:val="24"/>
        </w:rPr>
        <w:t xml:space="preserve">Throughout the year we have reported the monthly highlights of activities undertaken by the LAD team. For the end of the year, we are providing a wrap up of our outreach and support activities to the library community. Congratulations go out to the entire LAD unit for their hard work, creativity, dedication, and impact across multiple library audiences. </w:t>
      </w:r>
    </w:p>
    <w:p w14:paraId="0090C7B3" w14:textId="77777777" w:rsidR="00D64DE1" w:rsidRDefault="00D64DE1" w:rsidP="00D64DE1">
      <w:pPr>
        <w:rPr>
          <w:sz w:val="24"/>
          <w:szCs w:val="24"/>
        </w:rPr>
      </w:pPr>
      <w:r w:rsidRPr="0052326A">
        <w:rPr>
          <w:sz w:val="24"/>
          <w:szCs w:val="24"/>
        </w:rPr>
        <w:br/>
      </w:r>
      <w:r w:rsidRPr="0052326A">
        <w:rPr>
          <w:b/>
          <w:bCs/>
          <w:i/>
          <w:iCs/>
          <w:sz w:val="24"/>
          <w:szCs w:val="24"/>
        </w:rPr>
        <w:t>Engagement and support</w:t>
      </w:r>
      <w:r w:rsidRPr="0052326A">
        <w:rPr>
          <w:sz w:val="24"/>
          <w:szCs w:val="24"/>
        </w:rPr>
        <w:t xml:space="preserve"> </w:t>
      </w:r>
      <w:r w:rsidRPr="0052326A">
        <w:rPr>
          <w:sz w:val="24"/>
          <w:szCs w:val="24"/>
        </w:rPr>
        <w:br/>
        <w:t>MBLC’s Library Advisory and Development (LAD) unit delivers outreach and support to libraries across the Commonwealth. Our consultations and Q&amp;A support are designed to meet the varied needs of librarians, trustees, and Library Friends groups. Below is a recap of LAD’s 2025 engagement and support activities.</w:t>
      </w:r>
    </w:p>
    <w:p w14:paraId="4D49BC86" w14:textId="77777777" w:rsidR="00D64DE1" w:rsidRPr="0052326A" w:rsidRDefault="00D64DE1" w:rsidP="00D64DE1">
      <w:pPr>
        <w:rPr>
          <w:sz w:val="24"/>
          <w:szCs w:val="24"/>
        </w:rPr>
      </w:pPr>
    </w:p>
    <w:p w14:paraId="20D237C0" w14:textId="77777777" w:rsidR="00D64DE1" w:rsidRPr="0052326A" w:rsidRDefault="00D64DE1" w:rsidP="00D64DE1">
      <w:pPr>
        <w:rPr>
          <w:sz w:val="24"/>
          <w:szCs w:val="24"/>
          <w:u w:val="single"/>
        </w:rPr>
      </w:pPr>
      <w:r w:rsidRPr="0052326A">
        <w:rPr>
          <w:sz w:val="24"/>
          <w:szCs w:val="24"/>
          <w:u w:val="single"/>
        </w:rPr>
        <w:t>Number of Consultations by Outreach Category</w:t>
      </w:r>
    </w:p>
    <w:p w14:paraId="3BB1823D" w14:textId="77777777" w:rsidR="00D64DE1" w:rsidRPr="0052326A" w:rsidRDefault="00D64DE1" w:rsidP="00D64DE1">
      <w:pPr>
        <w:pStyle w:val="ListParagraph"/>
        <w:widowControl/>
        <w:numPr>
          <w:ilvl w:val="0"/>
          <w:numId w:val="45"/>
        </w:numPr>
        <w:autoSpaceDE/>
        <w:autoSpaceDN/>
        <w:adjustRightInd/>
        <w:spacing w:after="160" w:line="278" w:lineRule="auto"/>
        <w:contextualSpacing/>
        <w:rPr>
          <w:sz w:val="24"/>
          <w:szCs w:val="24"/>
        </w:rPr>
      </w:pPr>
      <w:r w:rsidRPr="0052326A">
        <w:rPr>
          <w:sz w:val="24"/>
          <w:szCs w:val="24"/>
        </w:rPr>
        <w:t>Al Hayden, Trustees/Directors/foundations: 207</w:t>
      </w:r>
    </w:p>
    <w:p w14:paraId="23DE2E8F" w14:textId="77777777" w:rsidR="00D64DE1" w:rsidRPr="0052326A" w:rsidRDefault="00D64DE1" w:rsidP="00D64DE1">
      <w:pPr>
        <w:pStyle w:val="ListParagraph"/>
        <w:widowControl/>
        <w:numPr>
          <w:ilvl w:val="0"/>
          <w:numId w:val="45"/>
        </w:numPr>
        <w:autoSpaceDE/>
        <w:autoSpaceDN/>
        <w:adjustRightInd/>
        <w:spacing w:after="160" w:line="278" w:lineRule="auto"/>
        <w:contextualSpacing/>
        <w:rPr>
          <w:sz w:val="24"/>
          <w:szCs w:val="24"/>
        </w:rPr>
      </w:pPr>
      <w:r w:rsidRPr="0052326A">
        <w:rPr>
          <w:sz w:val="24"/>
          <w:szCs w:val="24"/>
        </w:rPr>
        <w:t>Ally Dowds, Special Populations: 36</w:t>
      </w:r>
    </w:p>
    <w:p w14:paraId="1DACF9F8" w14:textId="77777777" w:rsidR="00D64DE1" w:rsidRPr="0052326A" w:rsidRDefault="00D64DE1" w:rsidP="00D64DE1">
      <w:pPr>
        <w:pStyle w:val="ListParagraph"/>
        <w:widowControl/>
        <w:numPr>
          <w:ilvl w:val="0"/>
          <w:numId w:val="45"/>
        </w:numPr>
        <w:autoSpaceDE/>
        <w:autoSpaceDN/>
        <w:adjustRightInd/>
        <w:spacing w:after="160" w:line="278" w:lineRule="auto"/>
        <w:contextualSpacing/>
        <w:rPr>
          <w:sz w:val="24"/>
          <w:szCs w:val="24"/>
        </w:rPr>
      </w:pPr>
      <w:r w:rsidRPr="0052326A">
        <w:rPr>
          <w:sz w:val="24"/>
          <w:szCs w:val="24"/>
        </w:rPr>
        <w:t>Jess Colati, Preservation/Archies: 40</w:t>
      </w:r>
    </w:p>
    <w:p w14:paraId="0FFE66A7" w14:textId="77777777" w:rsidR="00D64DE1" w:rsidRPr="0052326A" w:rsidRDefault="00D64DE1" w:rsidP="00D64DE1">
      <w:pPr>
        <w:pStyle w:val="ListParagraph"/>
        <w:widowControl/>
        <w:numPr>
          <w:ilvl w:val="0"/>
          <w:numId w:val="45"/>
        </w:numPr>
        <w:autoSpaceDE/>
        <w:autoSpaceDN/>
        <w:adjustRightInd/>
        <w:spacing w:after="160" w:line="278" w:lineRule="auto"/>
        <w:contextualSpacing/>
        <w:rPr>
          <w:sz w:val="24"/>
          <w:szCs w:val="24"/>
        </w:rPr>
      </w:pPr>
      <w:r w:rsidRPr="0052326A">
        <w:rPr>
          <w:sz w:val="24"/>
          <w:szCs w:val="24"/>
        </w:rPr>
        <w:t xml:space="preserve">Total engagements and consultations: </w:t>
      </w:r>
      <w:r w:rsidRPr="0052326A">
        <w:rPr>
          <w:b/>
          <w:bCs/>
          <w:sz w:val="24"/>
          <w:szCs w:val="24"/>
        </w:rPr>
        <w:t>283</w:t>
      </w:r>
    </w:p>
    <w:p w14:paraId="2DB4DA0E" w14:textId="77777777" w:rsidR="00D64DE1" w:rsidRPr="0052326A" w:rsidRDefault="00D64DE1" w:rsidP="00D64DE1">
      <w:pPr>
        <w:rPr>
          <w:sz w:val="24"/>
          <w:szCs w:val="24"/>
          <w:u w:val="single"/>
        </w:rPr>
      </w:pPr>
      <w:r w:rsidRPr="0052326A">
        <w:rPr>
          <w:sz w:val="24"/>
          <w:szCs w:val="24"/>
          <w:u w:val="single"/>
        </w:rPr>
        <w:t xml:space="preserve">Office Hours </w:t>
      </w:r>
    </w:p>
    <w:p w14:paraId="0E1E0635" w14:textId="77777777" w:rsidR="00D64DE1" w:rsidRDefault="00D64DE1" w:rsidP="00D64DE1">
      <w:pPr>
        <w:rPr>
          <w:sz w:val="24"/>
          <w:szCs w:val="24"/>
        </w:rPr>
      </w:pPr>
      <w:r w:rsidRPr="0052326A">
        <w:rPr>
          <w:sz w:val="24"/>
          <w:szCs w:val="24"/>
        </w:rPr>
        <w:t xml:space="preserve">LAD consultants hold regularly scheduled office hours to provide an open forum for members of the library community to drop in with questions, concerns, and general discussion with peers in a safe space. </w:t>
      </w:r>
      <w:r w:rsidRPr="0052326A">
        <w:rPr>
          <w:b/>
          <w:bCs/>
          <w:sz w:val="24"/>
          <w:szCs w:val="24"/>
        </w:rPr>
        <w:t>50 office hours were held with a total of 54 hours and 45 minutes of office hour time</w:t>
      </w:r>
      <w:r w:rsidRPr="0052326A">
        <w:rPr>
          <w:sz w:val="24"/>
          <w:szCs w:val="24"/>
        </w:rPr>
        <w:t>.</w:t>
      </w:r>
    </w:p>
    <w:p w14:paraId="30E0DECB" w14:textId="77777777" w:rsidR="00D64DE1" w:rsidRPr="0052326A" w:rsidRDefault="00D64DE1" w:rsidP="00D64DE1">
      <w:pPr>
        <w:rPr>
          <w:sz w:val="24"/>
          <w:szCs w:val="24"/>
        </w:rPr>
      </w:pPr>
    </w:p>
    <w:p w14:paraId="3DCFECC9" w14:textId="77777777" w:rsidR="00D64DE1" w:rsidRPr="0052326A" w:rsidRDefault="00D64DE1" w:rsidP="00D64DE1">
      <w:pPr>
        <w:rPr>
          <w:sz w:val="24"/>
          <w:szCs w:val="24"/>
          <w:u w:val="single"/>
        </w:rPr>
      </w:pPr>
      <w:r w:rsidRPr="0052326A">
        <w:rPr>
          <w:sz w:val="24"/>
          <w:szCs w:val="24"/>
          <w:u w:val="single"/>
        </w:rPr>
        <w:lastRenderedPageBreak/>
        <w:t>Special Populations Group Meet Ups</w:t>
      </w:r>
    </w:p>
    <w:p w14:paraId="6CBBA918" w14:textId="77777777" w:rsidR="00D64DE1" w:rsidRPr="0052326A" w:rsidRDefault="00D64DE1" w:rsidP="00D64DE1">
      <w:pPr>
        <w:rPr>
          <w:sz w:val="24"/>
          <w:szCs w:val="24"/>
        </w:rPr>
      </w:pPr>
      <w:r w:rsidRPr="0052326A">
        <w:rPr>
          <w:sz w:val="24"/>
          <w:szCs w:val="24"/>
        </w:rPr>
        <w:t>Ally Dowds, Consultant to Special Populations, facilitated ongoing meetings for individuals providing services and outreach to specific special populations. The meetings provided a space for attendees to exchange ideas, share best practices, and discuss opportunities for collaboration, partnerships, and outreach. Meeting groups included an ESOL Roundtable for literacy coordinators and library staff, a Prison Outreach meetup for public libraries that provided outreach to county jails, and a Social Services in Libraries Roundtable for librarians, social workers, and social service providers.</w:t>
      </w:r>
    </w:p>
    <w:p w14:paraId="7652E1E5" w14:textId="77777777" w:rsidR="00D64DE1" w:rsidRPr="0052326A" w:rsidRDefault="00D64DE1" w:rsidP="00D64DE1">
      <w:pPr>
        <w:pStyle w:val="ListParagraph"/>
        <w:widowControl/>
        <w:numPr>
          <w:ilvl w:val="0"/>
          <w:numId w:val="46"/>
        </w:numPr>
        <w:autoSpaceDE/>
        <w:autoSpaceDN/>
        <w:adjustRightInd/>
        <w:spacing w:after="160" w:line="278" w:lineRule="auto"/>
        <w:ind w:left="1080"/>
        <w:contextualSpacing/>
        <w:rPr>
          <w:sz w:val="24"/>
          <w:szCs w:val="24"/>
        </w:rPr>
      </w:pPr>
      <w:r w:rsidRPr="0052326A">
        <w:rPr>
          <w:sz w:val="24"/>
          <w:szCs w:val="24"/>
        </w:rPr>
        <w:t>Prison Outreach meet ups: 10 sessions, 73 attendees</w:t>
      </w:r>
    </w:p>
    <w:p w14:paraId="64B108D9" w14:textId="77777777" w:rsidR="00D64DE1" w:rsidRPr="0052326A" w:rsidRDefault="00D64DE1" w:rsidP="00D64DE1">
      <w:pPr>
        <w:pStyle w:val="ListParagraph"/>
        <w:widowControl/>
        <w:numPr>
          <w:ilvl w:val="0"/>
          <w:numId w:val="46"/>
        </w:numPr>
        <w:autoSpaceDE/>
        <w:autoSpaceDN/>
        <w:adjustRightInd/>
        <w:spacing w:after="160" w:line="278" w:lineRule="auto"/>
        <w:ind w:left="1080"/>
        <w:contextualSpacing/>
        <w:rPr>
          <w:sz w:val="24"/>
          <w:szCs w:val="24"/>
        </w:rPr>
      </w:pPr>
      <w:r w:rsidRPr="0052326A">
        <w:rPr>
          <w:sz w:val="24"/>
          <w:szCs w:val="24"/>
        </w:rPr>
        <w:t>ESOL Roundtable: 3 sessions, 71 attendees</w:t>
      </w:r>
    </w:p>
    <w:p w14:paraId="76AD5401" w14:textId="77777777" w:rsidR="00D64DE1" w:rsidRPr="0052326A" w:rsidRDefault="00D64DE1" w:rsidP="00D64DE1">
      <w:pPr>
        <w:pStyle w:val="ListParagraph"/>
        <w:widowControl/>
        <w:numPr>
          <w:ilvl w:val="0"/>
          <w:numId w:val="46"/>
        </w:numPr>
        <w:autoSpaceDE/>
        <w:autoSpaceDN/>
        <w:adjustRightInd/>
        <w:spacing w:after="160" w:line="278" w:lineRule="auto"/>
        <w:ind w:left="1080"/>
        <w:contextualSpacing/>
        <w:rPr>
          <w:sz w:val="24"/>
          <w:szCs w:val="24"/>
        </w:rPr>
      </w:pPr>
      <w:r w:rsidRPr="0052326A">
        <w:rPr>
          <w:sz w:val="24"/>
          <w:szCs w:val="24"/>
        </w:rPr>
        <w:t>Social Services in Libraries Roundtable: 2 sessions, 37 attendees</w:t>
      </w:r>
    </w:p>
    <w:p w14:paraId="727CAF22" w14:textId="77777777" w:rsidR="00D64DE1" w:rsidRPr="0052326A" w:rsidRDefault="00D64DE1" w:rsidP="00D64DE1">
      <w:pPr>
        <w:pStyle w:val="ListParagraph"/>
        <w:widowControl/>
        <w:numPr>
          <w:ilvl w:val="0"/>
          <w:numId w:val="46"/>
        </w:numPr>
        <w:autoSpaceDE/>
        <w:autoSpaceDN/>
        <w:adjustRightInd/>
        <w:spacing w:after="160" w:line="278" w:lineRule="auto"/>
        <w:ind w:left="1080"/>
        <w:contextualSpacing/>
        <w:rPr>
          <w:b/>
          <w:bCs/>
          <w:sz w:val="24"/>
          <w:szCs w:val="24"/>
        </w:rPr>
      </w:pPr>
      <w:r w:rsidRPr="0052326A">
        <w:rPr>
          <w:b/>
          <w:bCs/>
          <w:sz w:val="24"/>
          <w:szCs w:val="24"/>
        </w:rPr>
        <w:t>Total: 15 sessions, 181 attendees</w:t>
      </w:r>
    </w:p>
    <w:p w14:paraId="3457A676" w14:textId="77777777" w:rsidR="00D64DE1" w:rsidRPr="0052326A" w:rsidRDefault="00D64DE1" w:rsidP="00D64DE1">
      <w:pPr>
        <w:rPr>
          <w:b/>
          <w:bCs/>
          <w:i/>
          <w:iCs/>
          <w:sz w:val="24"/>
          <w:szCs w:val="24"/>
        </w:rPr>
      </w:pPr>
      <w:r w:rsidRPr="0052326A">
        <w:rPr>
          <w:b/>
          <w:bCs/>
          <w:i/>
          <w:iCs/>
          <w:sz w:val="24"/>
          <w:szCs w:val="24"/>
        </w:rPr>
        <w:t>Programming</w:t>
      </w:r>
    </w:p>
    <w:p w14:paraId="2199C121" w14:textId="77777777" w:rsidR="00D64DE1" w:rsidRDefault="00D64DE1" w:rsidP="00D64DE1">
      <w:pPr>
        <w:rPr>
          <w:sz w:val="24"/>
          <w:szCs w:val="24"/>
        </w:rPr>
      </w:pPr>
      <w:r w:rsidRPr="0052326A">
        <w:rPr>
          <w:sz w:val="24"/>
          <w:szCs w:val="24"/>
        </w:rPr>
        <w:t xml:space="preserve">It was a busy year for programming with LAD staff hosting/presenting </w:t>
      </w:r>
      <w:r w:rsidRPr="0052326A">
        <w:rPr>
          <w:b/>
          <w:bCs/>
          <w:sz w:val="24"/>
          <w:szCs w:val="24"/>
        </w:rPr>
        <w:t>26 webinars</w:t>
      </w:r>
      <w:r w:rsidRPr="0052326A">
        <w:rPr>
          <w:sz w:val="24"/>
          <w:szCs w:val="24"/>
        </w:rPr>
        <w:t xml:space="preserve"> attracting </w:t>
      </w:r>
      <w:r w:rsidRPr="0052326A">
        <w:rPr>
          <w:b/>
          <w:bCs/>
          <w:sz w:val="24"/>
          <w:szCs w:val="24"/>
        </w:rPr>
        <w:t>2,308 registrations</w:t>
      </w:r>
      <w:r w:rsidRPr="0052326A">
        <w:rPr>
          <w:sz w:val="24"/>
          <w:szCs w:val="24"/>
        </w:rPr>
        <w:t xml:space="preserve"> from across the library community and beyond. Topics ranged from library policy to using census data, to serving special populations, to library collection environmental monitoring. </w:t>
      </w:r>
    </w:p>
    <w:p w14:paraId="2292D4AC" w14:textId="77777777" w:rsidR="00D64DE1" w:rsidRPr="0052326A" w:rsidRDefault="00D64DE1" w:rsidP="00D64DE1">
      <w:pPr>
        <w:rPr>
          <w:sz w:val="24"/>
          <w:szCs w:val="24"/>
        </w:rPr>
      </w:pPr>
    </w:p>
    <w:p w14:paraId="75F5A179" w14:textId="77777777" w:rsidR="00D64DE1" w:rsidRPr="0052326A" w:rsidRDefault="00D64DE1" w:rsidP="00D64DE1">
      <w:pPr>
        <w:rPr>
          <w:sz w:val="24"/>
          <w:szCs w:val="24"/>
        </w:rPr>
      </w:pPr>
      <w:r w:rsidRPr="0052326A">
        <w:rPr>
          <w:sz w:val="24"/>
          <w:szCs w:val="24"/>
        </w:rPr>
        <w:t>The 2025 top 10 LAD Webinars by Registrations</w:t>
      </w:r>
    </w:p>
    <w:p w14:paraId="6B409ABC" w14:textId="77777777" w:rsidR="00D64DE1" w:rsidRPr="0052326A" w:rsidRDefault="00D64DE1" w:rsidP="00D64DE1">
      <w:pPr>
        <w:pStyle w:val="ListParagraph"/>
        <w:widowControl/>
        <w:numPr>
          <w:ilvl w:val="0"/>
          <w:numId w:val="43"/>
        </w:numPr>
        <w:autoSpaceDE/>
        <w:autoSpaceDN/>
        <w:adjustRightInd/>
        <w:spacing w:after="160" w:line="278" w:lineRule="auto"/>
        <w:contextualSpacing/>
        <w:rPr>
          <w:sz w:val="24"/>
          <w:szCs w:val="24"/>
        </w:rPr>
      </w:pPr>
      <w:r w:rsidRPr="0052326A">
        <w:rPr>
          <w:sz w:val="24"/>
          <w:szCs w:val="24"/>
        </w:rPr>
        <w:t>Al Hayden, Fortifying Your Library: Protecting Your Library and Staff Through Policy: 563 registrations (note: delivered on Niche Academy to a US and Canadian audience)</w:t>
      </w:r>
    </w:p>
    <w:p w14:paraId="287D2133" w14:textId="77777777" w:rsidR="00D64DE1" w:rsidRPr="0052326A" w:rsidRDefault="00D64DE1" w:rsidP="00D64DE1">
      <w:pPr>
        <w:pStyle w:val="ListParagraph"/>
        <w:widowControl/>
        <w:numPr>
          <w:ilvl w:val="0"/>
          <w:numId w:val="43"/>
        </w:numPr>
        <w:autoSpaceDE/>
        <w:autoSpaceDN/>
        <w:adjustRightInd/>
        <w:spacing w:after="160" w:line="278" w:lineRule="auto"/>
        <w:contextualSpacing/>
        <w:rPr>
          <w:sz w:val="24"/>
          <w:szCs w:val="24"/>
        </w:rPr>
      </w:pPr>
      <w:r w:rsidRPr="0052326A">
        <w:rPr>
          <w:sz w:val="24"/>
          <w:szCs w:val="24"/>
        </w:rPr>
        <w:t>Al Hayden, Municipal Finance 101: 333 registrations</w:t>
      </w:r>
    </w:p>
    <w:p w14:paraId="636F6197" w14:textId="77777777" w:rsidR="00D64DE1" w:rsidRPr="0052326A" w:rsidRDefault="00D64DE1" w:rsidP="00D64DE1">
      <w:pPr>
        <w:pStyle w:val="ListParagraph"/>
        <w:widowControl/>
        <w:numPr>
          <w:ilvl w:val="0"/>
          <w:numId w:val="43"/>
        </w:numPr>
        <w:autoSpaceDE/>
        <w:autoSpaceDN/>
        <w:adjustRightInd/>
        <w:spacing w:after="160" w:line="278" w:lineRule="auto"/>
        <w:contextualSpacing/>
        <w:rPr>
          <w:sz w:val="24"/>
          <w:szCs w:val="24"/>
        </w:rPr>
      </w:pPr>
      <w:r w:rsidRPr="0052326A">
        <w:rPr>
          <w:sz w:val="24"/>
          <w:szCs w:val="24"/>
        </w:rPr>
        <w:t>Al Hayden, Library Trustee Orientation: 184 registrations</w:t>
      </w:r>
    </w:p>
    <w:p w14:paraId="42FFC34F" w14:textId="77777777" w:rsidR="00D64DE1" w:rsidRPr="0052326A" w:rsidRDefault="00D64DE1" w:rsidP="00D64DE1">
      <w:pPr>
        <w:pStyle w:val="ListParagraph"/>
        <w:widowControl/>
        <w:numPr>
          <w:ilvl w:val="0"/>
          <w:numId w:val="43"/>
        </w:numPr>
        <w:autoSpaceDE/>
        <w:autoSpaceDN/>
        <w:adjustRightInd/>
        <w:spacing w:after="160" w:line="278" w:lineRule="auto"/>
        <w:contextualSpacing/>
        <w:rPr>
          <w:sz w:val="24"/>
          <w:szCs w:val="24"/>
        </w:rPr>
      </w:pPr>
      <w:r w:rsidRPr="0052326A">
        <w:rPr>
          <w:sz w:val="24"/>
          <w:szCs w:val="24"/>
        </w:rPr>
        <w:t>Al Hayden, Open Meeting Law for Library Trustees: 121 registrations</w:t>
      </w:r>
    </w:p>
    <w:p w14:paraId="68F4854A" w14:textId="77777777" w:rsidR="00D64DE1" w:rsidRPr="0052326A" w:rsidRDefault="00D64DE1" w:rsidP="00D64DE1">
      <w:pPr>
        <w:pStyle w:val="ListParagraph"/>
        <w:widowControl/>
        <w:numPr>
          <w:ilvl w:val="0"/>
          <w:numId w:val="43"/>
        </w:numPr>
        <w:autoSpaceDE/>
        <w:autoSpaceDN/>
        <w:adjustRightInd/>
        <w:spacing w:after="160" w:line="278" w:lineRule="auto"/>
        <w:contextualSpacing/>
        <w:rPr>
          <w:sz w:val="24"/>
          <w:szCs w:val="24"/>
        </w:rPr>
      </w:pPr>
      <w:r w:rsidRPr="0052326A">
        <w:rPr>
          <w:sz w:val="24"/>
          <w:szCs w:val="24"/>
        </w:rPr>
        <w:t>Al Hayden, So, You Want to Be a Library Trustee: 114 registrations</w:t>
      </w:r>
    </w:p>
    <w:p w14:paraId="07AA4EB0" w14:textId="77777777" w:rsidR="00D64DE1" w:rsidRPr="0052326A" w:rsidRDefault="00D64DE1" w:rsidP="00D64DE1">
      <w:pPr>
        <w:pStyle w:val="ListParagraph"/>
        <w:widowControl/>
        <w:numPr>
          <w:ilvl w:val="0"/>
          <w:numId w:val="43"/>
        </w:numPr>
        <w:autoSpaceDE/>
        <w:autoSpaceDN/>
        <w:adjustRightInd/>
        <w:spacing w:after="160" w:line="278" w:lineRule="auto"/>
        <w:contextualSpacing/>
        <w:rPr>
          <w:sz w:val="24"/>
          <w:szCs w:val="24"/>
          <w:lang w:val="pt-BR"/>
        </w:rPr>
      </w:pPr>
      <w:r w:rsidRPr="0052326A">
        <w:rPr>
          <w:sz w:val="24"/>
          <w:szCs w:val="24"/>
        </w:rPr>
        <w:t xml:space="preserve">Al Hayden, </w:t>
      </w:r>
      <w:r w:rsidRPr="0052326A">
        <w:rPr>
          <w:sz w:val="24"/>
          <w:szCs w:val="24"/>
          <w:lang w:val="pt-BR"/>
        </w:rPr>
        <w:t>Census Data for Libraries - Data 101: 112 registrations</w:t>
      </w:r>
    </w:p>
    <w:p w14:paraId="2B997182" w14:textId="77777777" w:rsidR="00D64DE1" w:rsidRPr="0052326A" w:rsidRDefault="00D64DE1" w:rsidP="00D64DE1">
      <w:pPr>
        <w:pStyle w:val="ListParagraph"/>
        <w:widowControl/>
        <w:numPr>
          <w:ilvl w:val="0"/>
          <w:numId w:val="43"/>
        </w:numPr>
        <w:autoSpaceDE/>
        <w:autoSpaceDN/>
        <w:adjustRightInd/>
        <w:spacing w:after="160" w:line="278" w:lineRule="auto"/>
        <w:contextualSpacing/>
        <w:rPr>
          <w:sz w:val="24"/>
          <w:szCs w:val="24"/>
          <w:lang w:val="pt-BR"/>
        </w:rPr>
      </w:pPr>
      <w:r w:rsidRPr="0052326A">
        <w:rPr>
          <w:sz w:val="24"/>
          <w:szCs w:val="24"/>
        </w:rPr>
        <w:t xml:space="preserve">Al Hayden, </w:t>
      </w:r>
      <w:r w:rsidRPr="0052326A">
        <w:rPr>
          <w:sz w:val="24"/>
          <w:szCs w:val="24"/>
          <w:lang w:val="pt-BR"/>
        </w:rPr>
        <w:t>Census Data for Libraries - A Deeper Dive: 91 registrations</w:t>
      </w:r>
    </w:p>
    <w:p w14:paraId="38A44B37" w14:textId="77777777" w:rsidR="00D64DE1" w:rsidRPr="0052326A" w:rsidRDefault="00D64DE1" w:rsidP="00D64DE1">
      <w:pPr>
        <w:pStyle w:val="ListParagraph"/>
        <w:widowControl/>
        <w:numPr>
          <w:ilvl w:val="0"/>
          <w:numId w:val="43"/>
        </w:numPr>
        <w:autoSpaceDE/>
        <w:autoSpaceDN/>
        <w:adjustRightInd/>
        <w:spacing w:after="160" w:line="278" w:lineRule="auto"/>
        <w:contextualSpacing/>
        <w:rPr>
          <w:sz w:val="24"/>
          <w:szCs w:val="24"/>
        </w:rPr>
      </w:pPr>
      <w:r w:rsidRPr="0052326A">
        <w:rPr>
          <w:sz w:val="24"/>
          <w:szCs w:val="24"/>
        </w:rPr>
        <w:t>Ally Dowds, Unlocking MassHealth, What You Need to Know to Help Your Patrons: 87 registrations</w:t>
      </w:r>
    </w:p>
    <w:p w14:paraId="11E63F4C" w14:textId="77777777" w:rsidR="00D64DE1" w:rsidRPr="0052326A" w:rsidRDefault="00D64DE1" w:rsidP="00D64DE1">
      <w:pPr>
        <w:pStyle w:val="ListParagraph"/>
        <w:widowControl/>
        <w:numPr>
          <w:ilvl w:val="0"/>
          <w:numId w:val="43"/>
        </w:numPr>
        <w:autoSpaceDE/>
        <w:autoSpaceDN/>
        <w:adjustRightInd/>
        <w:spacing w:after="160" w:line="278" w:lineRule="auto"/>
        <w:contextualSpacing/>
        <w:rPr>
          <w:sz w:val="24"/>
          <w:szCs w:val="24"/>
        </w:rPr>
      </w:pPr>
      <w:r w:rsidRPr="0052326A">
        <w:rPr>
          <w:sz w:val="24"/>
          <w:szCs w:val="24"/>
        </w:rPr>
        <w:t>Ally Dowds, Special Populations Deep Dive: Massachusetts Commission on LGBTQ Youth: 78 registrations</w:t>
      </w:r>
    </w:p>
    <w:p w14:paraId="4916F092" w14:textId="77777777" w:rsidR="00D64DE1" w:rsidRPr="0052326A" w:rsidRDefault="00D64DE1" w:rsidP="00D64DE1">
      <w:pPr>
        <w:pStyle w:val="ListParagraph"/>
        <w:widowControl/>
        <w:numPr>
          <w:ilvl w:val="0"/>
          <w:numId w:val="43"/>
        </w:numPr>
        <w:autoSpaceDE/>
        <w:autoSpaceDN/>
        <w:adjustRightInd/>
        <w:spacing w:after="160" w:line="278" w:lineRule="auto"/>
        <w:contextualSpacing/>
        <w:rPr>
          <w:sz w:val="24"/>
          <w:szCs w:val="24"/>
        </w:rPr>
      </w:pPr>
      <w:r w:rsidRPr="0052326A">
        <w:rPr>
          <w:sz w:val="24"/>
          <w:szCs w:val="24"/>
        </w:rPr>
        <w:t>Jaccavrie McNeely and Kate Butler, Introduction to Web Accessibility: 75 registrations</w:t>
      </w:r>
    </w:p>
    <w:p w14:paraId="1017E017" w14:textId="77777777" w:rsidR="00D64DE1" w:rsidRPr="0052326A" w:rsidRDefault="00D64DE1" w:rsidP="00D64DE1">
      <w:pPr>
        <w:rPr>
          <w:b/>
          <w:bCs/>
          <w:i/>
          <w:iCs/>
          <w:sz w:val="24"/>
          <w:szCs w:val="24"/>
        </w:rPr>
      </w:pPr>
      <w:r w:rsidRPr="0052326A">
        <w:rPr>
          <w:b/>
          <w:bCs/>
          <w:i/>
          <w:iCs/>
          <w:sz w:val="24"/>
          <w:szCs w:val="24"/>
        </w:rPr>
        <w:t xml:space="preserve">Keeping Good Company </w:t>
      </w:r>
    </w:p>
    <w:p w14:paraId="7EFC9E08" w14:textId="77777777" w:rsidR="00D64DE1" w:rsidRPr="0052326A" w:rsidRDefault="00D64DE1" w:rsidP="00D64DE1">
      <w:pPr>
        <w:rPr>
          <w:sz w:val="24"/>
          <w:szCs w:val="24"/>
        </w:rPr>
      </w:pPr>
      <w:r w:rsidRPr="0052326A">
        <w:rPr>
          <w:sz w:val="24"/>
          <w:szCs w:val="24"/>
        </w:rPr>
        <w:t>In addition to the incredible work that we do with our affiliates (MLS, LFC, Talking Book Libraries) this year LAD staff partnered with the following state entities and community partners to deliver programming, expertise, and connections to the library community throughout the year.</w:t>
      </w:r>
    </w:p>
    <w:p w14:paraId="3C478447" w14:textId="77777777" w:rsidR="00D64DE1" w:rsidRPr="0052326A" w:rsidRDefault="00D64DE1" w:rsidP="00D64DE1">
      <w:pPr>
        <w:pStyle w:val="ListParagraph"/>
        <w:widowControl/>
        <w:numPr>
          <w:ilvl w:val="0"/>
          <w:numId w:val="44"/>
        </w:numPr>
        <w:autoSpaceDE/>
        <w:autoSpaceDN/>
        <w:adjustRightInd/>
        <w:spacing w:after="160" w:line="278" w:lineRule="auto"/>
        <w:contextualSpacing/>
        <w:rPr>
          <w:sz w:val="24"/>
          <w:szCs w:val="24"/>
        </w:rPr>
      </w:pPr>
      <w:r w:rsidRPr="0052326A">
        <w:rPr>
          <w:sz w:val="24"/>
          <w:szCs w:val="24"/>
        </w:rPr>
        <w:t>Massachusetts Department of Revenue Department of Local Services</w:t>
      </w:r>
    </w:p>
    <w:p w14:paraId="1EAA7CE0" w14:textId="77777777" w:rsidR="00D64DE1" w:rsidRPr="0052326A" w:rsidRDefault="00D64DE1" w:rsidP="00D64DE1">
      <w:pPr>
        <w:pStyle w:val="ListParagraph"/>
        <w:widowControl/>
        <w:numPr>
          <w:ilvl w:val="0"/>
          <w:numId w:val="44"/>
        </w:numPr>
        <w:autoSpaceDE/>
        <w:autoSpaceDN/>
        <w:adjustRightInd/>
        <w:spacing w:after="160" w:line="278" w:lineRule="auto"/>
        <w:contextualSpacing/>
        <w:rPr>
          <w:sz w:val="24"/>
          <w:szCs w:val="24"/>
        </w:rPr>
      </w:pPr>
      <w:r w:rsidRPr="0052326A">
        <w:rPr>
          <w:sz w:val="24"/>
          <w:szCs w:val="24"/>
        </w:rPr>
        <w:t>Massachusetts Commission on LGBTQ+ Youth</w:t>
      </w:r>
    </w:p>
    <w:p w14:paraId="0D855221" w14:textId="77777777" w:rsidR="00D64DE1" w:rsidRPr="0052326A" w:rsidRDefault="00D64DE1" w:rsidP="00D64DE1">
      <w:pPr>
        <w:pStyle w:val="ListParagraph"/>
        <w:widowControl/>
        <w:numPr>
          <w:ilvl w:val="0"/>
          <w:numId w:val="44"/>
        </w:numPr>
        <w:autoSpaceDE/>
        <w:autoSpaceDN/>
        <w:adjustRightInd/>
        <w:spacing w:after="160" w:line="278" w:lineRule="auto"/>
        <w:contextualSpacing/>
        <w:rPr>
          <w:sz w:val="24"/>
          <w:szCs w:val="24"/>
        </w:rPr>
      </w:pPr>
      <w:r w:rsidRPr="0052326A">
        <w:rPr>
          <w:sz w:val="24"/>
          <w:szCs w:val="24"/>
        </w:rPr>
        <w:t>Massachusetts Department of Corrections</w:t>
      </w:r>
    </w:p>
    <w:p w14:paraId="4EAC6AAB" w14:textId="77777777" w:rsidR="00D64DE1" w:rsidRPr="0052326A" w:rsidRDefault="00D64DE1" w:rsidP="00D64DE1">
      <w:pPr>
        <w:pStyle w:val="ListParagraph"/>
        <w:widowControl/>
        <w:numPr>
          <w:ilvl w:val="0"/>
          <w:numId w:val="44"/>
        </w:numPr>
        <w:autoSpaceDE/>
        <w:autoSpaceDN/>
        <w:adjustRightInd/>
        <w:spacing w:after="160" w:line="278" w:lineRule="auto"/>
        <w:contextualSpacing/>
        <w:rPr>
          <w:sz w:val="24"/>
          <w:szCs w:val="24"/>
        </w:rPr>
      </w:pPr>
      <w:r w:rsidRPr="0052326A">
        <w:rPr>
          <w:sz w:val="24"/>
          <w:szCs w:val="24"/>
        </w:rPr>
        <w:t>Massachusetts Department of Public Health</w:t>
      </w:r>
    </w:p>
    <w:p w14:paraId="4785022E" w14:textId="77777777" w:rsidR="00D64DE1" w:rsidRPr="0052326A" w:rsidRDefault="00D64DE1" w:rsidP="00D64DE1">
      <w:pPr>
        <w:pStyle w:val="ListParagraph"/>
        <w:widowControl/>
        <w:numPr>
          <w:ilvl w:val="0"/>
          <w:numId w:val="44"/>
        </w:numPr>
        <w:autoSpaceDE/>
        <w:autoSpaceDN/>
        <w:adjustRightInd/>
        <w:spacing w:after="160" w:line="278" w:lineRule="auto"/>
        <w:contextualSpacing/>
        <w:rPr>
          <w:sz w:val="24"/>
          <w:szCs w:val="24"/>
        </w:rPr>
      </w:pPr>
      <w:r w:rsidRPr="0052326A">
        <w:rPr>
          <w:sz w:val="24"/>
          <w:szCs w:val="24"/>
        </w:rPr>
        <w:lastRenderedPageBreak/>
        <w:t>Massachusetts Department of Mental Health</w:t>
      </w:r>
    </w:p>
    <w:p w14:paraId="54B1734E" w14:textId="77777777" w:rsidR="00D64DE1" w:rsidRPr="0052326A" w:rsidRDefault="00D64DE1" w:rsidP="00D64DE1">
      <w:pPr>
        <w:pStyle w:val="ListParagraph"/>
        <w:widowControl/>
        <w:numPr>
          <w:ilvl w:val="0"/>
          <w:numId w:val="44"/>
        </w:numPr>
        <w:autoSpaceDE/>
        <w:autoSpaceDN/>
        <w:adjustRightInd/>
        <w:spacing w:after="160" w:line="278" w:lineRule="auto"/>
        <w:contextualSpacing/>
        <w:rPr>
          <w:sz w:val="24"/>
          <w:szCs w:val="24"/>
        </w:rPr>
      </w:pPr>
      <w:r w:rsidRPr="0052326A">
        <w:rPr>
          <w:sz w:val="24"/>
          <w:szCs w:val="24"/>
        </w:rPr>
        <w:t>Massachusetts Office of the Attorney General</w:t>
      </w:r>
    </w:p>
    <w:p w14:paraId="36A153F3" w14:textId="77777777" w:rsidR="00D64DE1" w:rsidRPr="0052326A" w:rsidRDefault="00D64DE1" w:rsidP="00D64DE1">
      <w:pPr>
        <w:pStyle w:val="ListParagraph"/>
        <w:widowControl/>
        <w:numPr>
          <w:ilvl w:val="0"/>
          <w:numId w:val="44"/>
        </w:numPr>
        <w:autoSpaceDE/>
        <w:autoSpaceDN/>
        <w:adjustRightInd/>
        <w:spacing w:after="160" w:line="278" w:lineRule="auto"/>
        <w:contextualSpacing/>
        <w:rPr>
          <w:sz w:val="24"/>
          <w:szCs w:val="24"/>
        </w:rPr>
      </w:pPr>
      <w:r w:rsidRPr="0052326A">
        <w:rPr>
          <w:sz w:val="24"/>
          <w:szCs w:val="24"/>
        </w:rPr>
        <w:t>Massachusetts Healthy Aging Collaborative</w:t>
      </w:r>
    </w:p>
    <w:p w14:paraId="661E583C" w14:textId="77777777" w:rsidR="00D64DE1" w:rsidRPr="0052326A" w:rsidRDefault="00D64DE1" w:rsidP="00D64DE1">
      <w:pPr>
        <w:pStyle w:val="ListParagraph"/>
        <w:widowControl/>
        <w:numPr>
          <w:ilvl w:val="0"/>
          <w:numId w:val="44"/>
        </w:numPr>
        <w:autoSpaceDE/>
        <w:autoSpaceDN/>
        <w:adjustRightInd/>
        <w:spacing w:after="160" w:line="278" w:lineRule="auto"/>
        <w:contextualSpacing/>
        <w:rPr>
          <w:sz w:val="24"/>
          <w:szCs w:val="24"/>
        </w:rPr>
      </w:pPr>
      <w:r w:rsidRPr="0052326A">
        <w:rPr>
          <w:sz w:val="24"/>
          <w:szCs w:val="24"/>
        </w:rPr>
        <w:t>Massachusetts Executive office of Aging &amp; Independence</w:t>
      </w:r>
    </w:p>
    <w:p w14:paraId="352BD029" w14:textId="77777777" w:rsidR="00D64DE1" w:rsidRPr="0052326A" w:rsidRDefault="00D64DE1" w:rsidP="00D64DE1">
      <w:pPr>
        <w:pStyle w:val="ListParagraph"/>
        <w:widowControl/>
        <w:numPr>
          <w:ilvl w:val="0"/>
          <w:numId w:val="44"/>
        </w:numPr>
        <w:autoSpaceDE/>
        <w:autoSpaceDN/>
        <w:adjustRightInd/>
        <w:spacing w:after="160" w:line="278" w:lineRule="auto"/>
        <w:contextualSpacing/>
        <w:rPr>
          <w:sz w:val="24"/>
          <w:szCs w:val="24"/>
        </w:rPr>
      </w:pPr>
      <w:r w:rsidRPr="0052326A">
        <w:rPr>
          <w:sz w:val="24"/>
          <w:szCs w:val="24"/>
        </w:rPr>
        <w:t>The Massachusetts Coalition to Build Community and End Loneliness</w:t>
      </w:r>
    </w:p>
    <w:p w14:paraId="6CDD90FB" w14:textId="77777777" w:rsidR="00D64DE1" w:rsidRPr="0052326A" w:rsidRDefault="00D64DE1" w:rsidP="00D64DE1">
      <w:pPr>
        <w:pStyle w:val="ListParagraph"/>
        <w:widowControl/>
        <w:numPr>
          <w:ilvl w:val="0"/>
          <w:numId w:val="44"/>
        </w:numPr>
        <w:autoSpaceDE/>
        <w:autoSpaceDN/>
        <w:adjustRightInd/>
        <w:spacing w:after="160" w:line="278" w:lineRule="auto"/>
        <w:contextualSpacing/>
        <w:rPr>
          <w:sz w:val="24"/>
          <w:szCs w:val="24"/>
        </w:rPr>
      </w:pPr>
      <w:r w:rsidRPr="0052326A">
        <w:rPr>
          <w:sz w:val="24"/>
          <w:szCs w:val="24"/>
        </w:rPr>
        <w:t>Arc of Massachusetts</w:t>
      </w:r>
    </w:p>
    <w:p w14:paraId="0B0FD018" w14:textId="77777777" w:rsidR="00D64DE1" w:rsidRPr="0052326A" w:rsidRDefault="00D64DE1" w:rsidP="00D64DE1">
      <w:pPr>
        <w:pStyle w:val="ListParagraph"/>
        <w:widowControl/>
        <w:numPr>
          <w:ilvl w:val="0"/>
          <w:numId w:val="44"/>
        </w:numPr>
        <w:autoSpaceDE/>
        <w:autoSpaceDN/>
        <w:adjustRightInd/>
        <w:spacing w:after="160" w:line="278" w:lineRule="auto"/>
        <w:contextualSpacing/>
        <w:rPr>
          <w:sz w:val="24"/>
          <w:szCs w:val="24"/>
        </w:rPr>
      </w:pPr>
      <w:r w:rsidRPr="0052326A">
        <w:rPr>
          <w:sz w:val="24"/>
          <w:szCs w:val="24"/>
        </w:rPr>
        <w:t>Massachusetts Access to Justice Commission</w:t>
      </w:r>
    </w:p>
    <w:p w14:paraId="78AED333" w14:textId="77777777" w:rsidR="00D64DE1" w:rsidRPr="0052326A" w:rsidRDefault="00D64DE1" w:rsidP="00D64DE1">
      <w:pPr>
        <w:pStyle w:val="ListParagraph"/>
        <w:widowControl/>
        <w:numPr>
          <w:ilvl w:val="0"/>
          <w:numId w:val="44"/>
        </w:numPr>
        <w:autoSpaceDE/>
        <w:autoSpaceDN/>
        <w:adjustRightInd/>
        <w:spacing w:after="160" w:line="278" w:lineRule="auto"/>
        <w:contextualSpacing/>
        <w:rPr>
          <w:sz w:val="24"/>
          <w:szCs w:val="24"/>
        </w:rPr>
      </w:pPr>
      <w:r w:rsidRPr="0052326A">
        <w:rPr>
          <w:sz w:val="24"/>
          <w:szCs w:val="24"/>
        </w:rPr>
        <w:t>United States Census Bureau</w:t>
      </w:r>
    </w:p>
    <w:p w14:paraId="65E94B5A" w14:textId="77777777" w:rsidR="00D64DE1" w:rsidRPr="0052326A" w:rsidRDefault="00D64DE1" w:rsidP="00D64DE1">
      <w:pPr>
        <w:pStyle w:val="ListParagraph"/>
        <w:widowControl/>
        <w:numPr>
          <w:ilvl w:val="0"/>
          <w:numId w:val="44"/>
        </w:numPr>
        <w:autoSpaceDE/>
        <w:autoSpaceDN/>
        <w:adjustRightInd/>
        <w:spacing w:after="160" w:line="278" w:lineRule="auto"/>
        <w:contextualSpacing/>
        <w:rPr>
          <w:sz w:val="24"/>
          <w:szCs w:val="24"/>
        </w:rPr>
      </w:pPr>
      <w:r w:rsidRPr="0052326A">
        <w:rPr>
          <w:sz w:val="24"/>
          <w:szCs w:val="24"/>
        </w:rPr>
        <w:t>Social Law Library</w:t>
      </w:r>
    </w:p>
    <w:p w14:paraId="41FCB767" w14:textId="77777777" w:rsidR="00D64DE1" w:rsidRPr="0052326A" w:rsidRDefault="00D64DE1" w:rsidP="00D64DE1">
      <w:pPr>
        <w:pStyle w:val="ListParagraph"/>
        <w:widowControl/>
        <w:numPr>
          <w:ilvl w:val="0"/>
          <w:numId w:val="44"/>
        </w:numPr>
        <w:autoSpaceDE/>
        <w:autoSpaceDN/>
        <w:adjustRightInd/>
        <w:spacing w:after="160" w:line="278" w:lineRule="auto"/>
        <w:contextualSpacing/>
        <w:rPr>
          <w:sz w:val="24"/>
          <w:szCs w:val="24"/>
        </w:rPr>
      </w:pPr>
      <w:r w:rsidRPr="0052326A">
        <w:rPr>
          <w:sz w:val="24"/>
          <w:szCs w:val="24"/>
        </w:rPr>
        <w:t>Massachusetts Executive Office of Labor and Workforce Development/MassHire</w:t>
      </w:r>
    </w:p>
    <w:p w14:paraId="1714BFFD" w14:textId="77777777" w:rsidR="00D64DE1" w:rsidRPr="0052326A" w:rsidRDefault="00D64DE1" w:rsidP="00D64DE1">
      <w:pPr>
        <w:pStyle w:val="ListParagraph"/>
        <w:widowControl/>
        <w:numPr>
          <w:ilvl w:val="0"/>
          <w:numId w:val="44"/>
        </w:numPr>
        <w:autoSpaceDE/>
        <w:autoSpaceDN/>
        <w:adjustRightInd/>
        <w:spacing w:after="160" w:line="278" w:lineRule="auto"/>
        <w:contextualSpacing/>
        <w:rPr>
          <w:sz w:val="24"/>
          <w:szCs w:val="24"/>
        </w:rPr>
      </w:pPr>
      <w:r w:rsidRPr="0052326A">
        <w:rPr>
          <w:sz w:val="24"/>
          <w:szCs w:val="24"/>
        </w:rPr>
        <w:t>Massachusetts Office on Disability</w:t>
      </w:r>
    </w:p>
    <w:p w14:paraId="12161106" w14:textId="77777777" w:rsidR="00D64DE1" w:rsidRPr="0052326A" w:rsidRDefault="00D64DE1" w:rsidP="00D64DE1">
      <w:pPr>
        <w:pStyle w:val="ListParagraph"/>
        <w:widowControl/>
        <w:numPr>
          <w:ilvl w:val="0"/>
          <w:numId w:val="44"/>
        </w:numPr>
        <w:autoSpaceDE/>
        <w:autoSpaceDN/>
        <w:adjustRightInd/>
        <w:spacing w:after="160" w:line="278" w:lineRule="auto"/>
        <w:contextualSpacing/>
        <w:rPr>
          <w:sz w:val="24"/>
          <w:szCs w:val="24"/>
        </w:rPr>
      </w:pPr>
      <w:r w:rsidRPr="0052326A">
        <w:rPr>
          <w:sz w:val="24"/>
          <w:szCs w:val="24"/>
        </w:rPr>
        <w:t>Massachusetts Commission for the Deaf and Hard of Hearing</w:t>
      </w:r>
    </w:p>
    <w:p w14:paraId="7397CAEC" w14:textId="77777777" w:rsidR="00D64DE1" w:rsidRPr="0052326A" w:rsidRDefault="00D64DE1" w:rsidP="00D64DE1">
      <w:pPr>
        <w:pStyle w:val="ListParagraph"/>
        <w:widowControl/>
        <w:numPr>
          <w:ilvl w:val="0"/>
          <w:numId w:val="44"/>
        </w:numPr>
        <w:autoSpaceDE/>
        <w:autoSpaceDN/>
        <w:adjustRightInd/>
        <w:spacing w:after="160" w:line="278" w:lineRule="auto"/>
        <w:contextualSpacing/>
        <w:rPr>
          <w:sz w:val="24"/>
          <w:szCs w:val="24"/>
        </w:rPr>
      </w:pPr>
      <w:r w:rsidRPr="0052326A">
        <w:rPr>
          <w:sz w:val="24"/>
          <w:szCs w:val="24"/>
        </w:rPr>
        <w:t>MassHealth</w:t>
      </w:r>
    </w:p>
    <w:p w14:paraId="2150C555" w14:textId="77777777" w:rsidR="00D64DE1" w:rsidRPr="0052326A" w:rsidRDefault="00D64DE1" w:rsidP="00D64DE1">
      <w:pPr>
        <w:pStyle w:val="ListParagraph"/>
        <w:widowControl/>
        <w:numPr>
          <w:ilvl w:val="0"/>
          <w:numId w:val="44"/>
        </w:numPr>
        <w:autoSpaceDE/>
        <w:autoSpaceDN/>
        <w:adjustRightInd/>
        <w:spacing w:after="160" w:line="278" w:lineRule="auto"/>
        <w:contextualSpacing/>
        <w:rPr>
          <w:sz w:val="24"/>
          <w:szCs w:val="24"/>
        </w:rPr>
      </w:pPr>
      <w:r w:rsidRPr="0052326A">
        <w:rPr>
          <w:sz w:val="24"/>
          <w:szCs w:val="24"/>
        </w:rPr>
        <w:t>Massachusetts Trial Court Law Libraries</w:t>
      </w:r>
    </w:p>
    <w:p w14:paraId="32AF22A0" w14:textId="77777777" w:rsidR="00D64DE1" w:rsidRPr="0052326A" w:rsidRDefault="00D64DE1" w:rsidP="00D64DE1">
      <w:pPr>
        <w:pStyle w:val="ListParagraph"/>
        <w:widowControl/>
        <w:numPr>
          <w:ilvl w:val="0"/>
          <w:numId w:val="44"/>
        </w:numPr>
        <w:autoSpaceDE/>
        <w:autoSpaceDN/>
        <w:adjustRightInd/>
        <w:spacing w:after="160" w:line="278" w:lineRule="auto"/>
        <w:contextualSpacing/>
        <w:rPr>
          <w:sz w:val="24"/>
          <w:szCs w:val="24"/>
        </w:rPr>
      </w:pPr>
      <w:r w:rsidRPr="0052326A">
        <w:rPr>
          <w:sz w:val="24"/>
          <w:szCs w:val="24"/>
        </w:rPr>
        <w:t>Massachusetts Municipal Association</w:t>
      </w:r>
    </w:p>
    <w:p w14:paraId="03D01850" w14:textId="77777777" w:rsidR="00D64DE1" w:rsidRPr="0052326A" w:rsidRDefault="00D64DE1" w:rsidP="00D64DE1">
      <w:pPr>
        <w:pStyle w:val="ListParagraph"/>
        <w:widowControl/>
        <w:numPr>
          <w:ilvl w:val="0"/>
          <w:numId w:val="44"/>
        </w:numPr>
        <w:autoSpaceDE/>
        <w:autoSpaceDN/>
        <w:adjustRightInd/>
        <w:spacing w:after="160" w:line="278" w:lineRule="auto"/>
        <w:contextualSpacing/>
        <w:rPr>
          <w:sz w:val="24"/>
          <w:szCs w:val="24"/>
        </w:rPr>
      </w:pPr>
      <w:r w:rsidRPr="0052326A">
        <w:rPr>
          <w:sz w:val="24"/>
          <w:szCs w:val="24"/>
        </w:rPr>
        <w:t>Simmons University School of Library and Information Science</w:t>
      </w:r>
    </w:p>
    <w:p w14:paraId="614173C7" w14:textId="77777777" w:rsidR="00D64DE1" w:rsidRPr="0052326A" w:rsidRDefault="00D64DE1" w:rsidP="00D64DE1">
      <w:pPr>
        <w:pStyle w:val="ListParagraph"/>
        <w:widowControl/>
        <w:numPr>
          <w:ilvl w:val="0"/>
          <w:numId w:val="44"/>
        </w:numPr>
        <w:autoSpaceDE/>
        <w:autoSpaceDN/>
        <w:adjustRightInd/>
        <w:spacing w:after="160" w:line="278" w:lineRule="auto"/>
        <w:contextualSpacing/>
        <w:rPr>
          <w:sz w:val="24"/>
          <w:szCs w:val="24"/>
        </w:rPr>
      </w:pPr>
      <w:r w:rsidRPr="0052326A">
        <w:rPr>
          <w:sz w:val="24"/>
          <w:szCs w:val="24"/>
        </w:rPr>
        <w:t>Digital Commonwealth</w:t>
      </w:r>
    </w:p>
    <w:p w14:paraId="27037468" w14:textId="77777777" w:rsidR="00D64DE1" w:rsidRPr="0052326A" w:rsidRDefault="00D64DE1" w:rsidP="00D64DE1">
      <w:pPr>
        <w:pStyle w:val="ListParagraph"/>
        <w:widowControl/>
        <w:numPr>
          <w:ilvl w:val="0"/>
          <w:numId w:val="44"/>
        </w:numPr>
        <w:autoSpaceDE/>
        <w:autoSpaceDN/>
        <w:adjustRightInd/>
        <w:spacing w:after="160" w:line="278" w:lineRule="auto"/>
        <w:contextualSpacing/>
        <w:rPr>
          <w:sz w:val="24"/>
          <w:szCs w:val="24"/>
        </w:rPr>
      </w:pPr>
      <w:r w:rsidRPr="0052326A">
        <w:rPr>
          <w:color w:val="000000"/>
          <w:sz w:val="24"/>
          <w:szCs w:val="24"/>
        </w:rPr>
        <w:t>COSTEP [Coordinated Statewide Emergency Preparedness]</w:t>
      </w:r>
    </w:p>
    <w:p w14:paraId="4A958ED3" w14:textId="77777777" w:rsidR="00D64DE1" w:rsidRPr="0052326A" w:rsidRDefault="00D64DE1" w:rsidP="00D64DE1">
      <w:pPr>
        <w:pStyle w:val="ListParagraph"/>
        <w:widowControl/>
        <w:numPr>
          <w:ilvl w:val="0"/>
          <w:numId w:val="44"/>
        </w:numPr>
        <w:autoSpaceDE/>
        <w:autoSpaceDN/>
        <w:adjustRightInd/>
        <w:spacing w:after="160" w:line="278" w:lineRule="auto"/>
        <w:contextualSpacing/>
        <w:rPr>
          <w:sz w:val="24"/>
          <w:szCs w:val="24"/>
        </w:rPr>
      </w:pPr>
      <w:r w:rsidRPr="0052326A">
        <w:rPr>
          <w:color w:val="000000"/>
          <w:sz w:val="24"/>
          <w:szCs w:val="24"/>
        </w:rPr>
        <w:t>SHRAB [State Historical Records Advisory Board]</w:t>
      </w:r>
    </w:p>
    <w:p w14:paraId="669514B5" w14:textId="77777777" w:rsidR="00D64DE1" w:rsidRPr="0052326A" w:rsidRDefault="00D64DE1" w:rsidP="00D64DE1">
      <w:pPr>
        <w:rPr>
          <w:sz w:val="24"/>
          <w:szCs w:val="24"/>
        </w:rPr>
      </w:pPr>
      <w:r w:rsidRPr="0052326A">
        <w:rPr>
          <w:sz w:val="24"/>
          <w:szCs w:val="24"/>
        </w:rPr>
        <w:t>That’s a wrap for 2025! The entire LAD team looks forward to an even greater 2026!</w:t>
      </w:r>
      <w:r w:rsidRPr="0052326A">
        <w:rPr>
          <w:sz w:val="24"/>
          <w:szCs w:val="24"/>
        </w:rPr>
        <w:br/>
      </w:r>
    </w:p>
    <w:p w14:paraId="00485EB7" w14:textId="77777777" w:rsidR="00D64DE1" w:rsidRPr="0052326A" w:rsidRDefault="00D64DE1" w:rsidP="00D64DE1">
      <w:pPr>
        <w:pStyle w:val="Heading3"/>
        <w:rPr>
          <w:b w:val="0"/>
          <w:bCs w:val="0"/>
          <w:color w:val="000000" w:themeColor="text1"/>
          <w:sz w:val="24"/>
          <w:szCs w:val="24"/>
        </w:rPr>
      </w:pPr>
      <w:r w:rsidRPr="0052326A">
        <w:rPr>
          <w:color w:val="000000" w:themeColor="text1"/>
          <w:sz w:val="24"/>
          <w:szCs w:val="24"/>
        </w:rPr>
        <w:t>State Programs</w:t>
      </w:r>
    </w:p>
    <w:p w14:paraId="736648BA" w14:textId="77777777" w:rsidR="00D64DE1" w:rsidRPr="0052326A" w:rsidRDefault="00D64DE1" w:rsidP="00D64DE1">
      <w:pPr>
        <w:pStyle w:val="Heading4"/>
        <w:rPr>
          <w:rFonts w:ascii="Times New Roman" w:hAnsi="Times New Roman" w:cs="Times New Roman"/>
          <w:b/>
          <w:bCs/>
          <w:color w:val="000000" w:themeColor="text1"/>
          <w:sz w:val="24"/>
          <w:szCs w:val="24"/>
        </w:rPr>
      </w:pPr>
      <w:r w:rsidRPr="0052326A">
        <w:rPr>
          <w:rFonts w:ascii="Times New Roman" w:hAnsi="Times New Roman" w:cs="Times New Roman"/>
          <w:b/>
          <w:bCs/>
          <w:color w:val="000000" w:themeColor="text1"/>
          <w:sz w:val="24"/>
          <w:szCs w:val="24"/>
        </w:rPr>
        <w:t>Construction</w:t>
      </w:r>
    </w:p>
    <w:p w14:paraId="3600F4E5" w14:textId="77777777" w:rsidR="00D64DE1" w:rsidRPr="0052326A" w:rsidRDefault="00D64DE1" w:rsidP="00D64DE1">
      <w:pPr>
        <w:spacing w:after="120"/>
        <w:rPr>
          <w:color w:val="000000"/>
          <w:sz w:val="24"/>
          <w:szCs w:val="24"/>
        </w:rPr>
      </w:pPr>
      <w:r w:rsidRPr="0052326A">
        <w:rPr>
          <w:color w:val="000000"/>
          <w:sz w:val="24"/>
          <w:szCs w:val="24"/>
        </w:rPr>
        <w:t xml:space="preserve">December was busy for the construction team, but we are happy to report that </w:t>
      </w:r>
      <w:r w:rsidRPr="0052326A">
        <w:rPr>
          <w:b/>
          <w:bCs/>
          <w:color w:val="000000"/>
          <w:sz w:val="24"/>
          <w:szCs w:val="24"/>
        </w:rPr>
        <w:t>every project</w:t>
      </w:r>
      <w:r w:rsidRPr="0052326A">
        <w:rPr>
          <w:color w:val="000000"/>
          <w:sz w:val="24"/>
          <w:szCs w:val="24"/>
        </w:rPr>
        <w:t xml:space="preserve"> submitted their Massachusetts Public Library Construction Program (MPLCP) Level of Design applications for independent review by the December 31st deadline.  In addition to working with projects in the planning and design phase, Andrea Bono-Bunker and Heather Backman continued to support their projects under construction and in final reporting. </w:t>
      </w:r>
    </w:p>
    <w:p w14:paraId="5DBFB7A7" w14:textId="77777777" w:rsidR="00D64DE1" w:rsidRPr="0052326A" w:rsidRDefault="00D64DE1" w:rsidP="00D64DE1">
      <w:pPr>
        <w:spacing w:after="120"/>
        <w:rPr>
          <w:color w:val="000000"/>
          <w:sz w:val="24"/>
          <w:szCs w:val="24"/>
        </w:rPr>
      </w:pPr>
      <w:r w:rsidRPr="0052326A">
        <w:rPr>
          <w:color w:val="000000"/>
          <w:sz w:val="24"/>
          <w:szCs w:val="24"/>
        </w:rPr>
        <w:t>Heather attended the legislative breakfast in Lancaster, did site visits in Medway and Deerfield, and updated the Construction website. Andrea attended the legislative breakfast in Longmeadow. They also worked with their colleagues from MLS, Rhode Island, and Vermont on finalizing the next webinar for the Northeast Summit on Climate Adaptation for Library Facilities, which will be Creative Resilience: Climate Action through Arts Programming, which will take place on January 27. </w:t>
      </w:r>
    </w:p>
    <w:p w14:paraId="1EF55FEE" w14:textId="77777777" w:rsidR="00D64DE1" w:rsidRPr="0052326A" w:rsidRDefault="00D64DE1" w:rsidP="00D64DE1">
      <w:pPr>
        <w:pStyle w:val="Heading4"/>
        <w:rPr>
          <w:rFonts w:ascii="Times New Roman" w:eastAsia="Times New Roman" w:hAnsi="Times New Roman" w:cs="Times New Roman"/>
          <w:b/>
          <w:bCs/>
          <w:color w:val="000000" w:themeColor="text1"/>
          <w:sz w:val="24"/>
          <w:szCs w:val="24"/>
        </w:rPr>
      </w:pPr>
      <w:r w:rsidRPr="0052326A">
        <w:rPr>
          <w:rFonts w:ascii="Times New Roman" w:eastAsia="Times New Roman" w:hAnsi="Times New Roman" w:cs="Times New Roman"/>
          <w:b/>
          <w:bCs/>
          <w:color w:val="000000" w:themeColor="text1"/>
          <w:sz w:val="24"/>
          <w:szCs w:val="24"/>
        </w:rPr>
        <w:t>State Aid</w:t>
      </w:r>
    </w:p>
    <w:p w14:paraId="466DF445" w14:textId="77777777" w:rsidR="00D64DE1" w:rsidRPr="0052326A" w:rsidRDefault="00D64DE1" w:rsidP="00D64DE1">
      <w:pPr>
        <w:spacing w:after="120"/>
        <w:rPr>
          <w:sz w:val="24"/>
          <w:szCs w:val="24"/>
        </w:rPr>
      </w:pPr>
      <w:r w:rsidRPr="0052326A">
        <w:rPr>
          <w:sz w:val="24"/>
          <w:szCs w:val="24"/>
        </w:rPr>
        <w:t xml:space="preserve">Aparna Ramachandran has been working on preparing the report that compiles our statewide statistics into Excel (known in-house as Libstat). She has also been backing up data and pulling some screenshots from the Annual Report Information Survey (ARIS) and Financial Report from Baker &amp; Taylor and running some ad hoc State Aid data requests. She’s been working on ordering new laptops to replace those that are aging out and fulfilling other IT requests for things </w:t>
      </w:r>
      <w:r w:rsidRPr="0052326A">
        <w:rPr>
          <w:sz w:val="24"/>
          <w:szCs w:val="24"/>
        </w:rPr>
        <w:lastRenderedPageBreak/>
        <w:t>like issues with our office lighting software, setting up shared folders for staff projects, and other maintenance work.</w:t>
      </w:r>
    </w:p>
    <w:p w14:paraId="0340C77F" w14:textId="77777777" w:rsidR="00D64DE1" w:rsidRPr="0052326A" w:rsidRDefault="00D64DE1" w:rsidP="00D64DE1">
      <w:pPr>
        <w:spacing w:after="120"/>
        <w:rPr>
          <w:sz w:val="24"/>
          <w:szCs w:val="24"/>
        </w:rPr>
      </w:pPr>
      <w:r w:rsidRPr="0052326A">
        <w:rPr>
          <w:sz w:val="24"/>
          <w:szCs w:val="24"/>
        </w:rPr>
        <w:t xml:space="preserve">Uechi Ng, Jen Inglis, and Cate Merlin worked on final State Aid certifications. Cate worked closely with the libraries seeking waivers, to prepare them for today’s board meeting. </w:t>
      </w:r>
    </w:p>
    <w:p w14:paraId="6732111A" w14:textId="77777777" w:rsidR="00D64DE1" w:rsidRPr="0052326A" w:rsidRDefault="00D64DE1" w:rsidP="00D64DE1">
      <w:pPr>
        <w:spacing w:after="120"/>
        <w:rPr>
          <w:sz w:val="24"/>
          <w:szCs w:val="24"/>
        </w:rPr>
      </w:pPr>
      <w:r w:rsidRPr="0052326A">
        <w:rPr>
          <w:sz w:val="24"/>
          <w:szCs w:val="24"/>
        </w:rPr>
        <w:t xml:space="preserve">Jen pulled together information for the upcoming State Programs Report for IMLS and began looking at the next round of changes to the national Public Libraries Survey (PLS) as part of subcommittee work she is doing through COSLA. </w:t>
      </w:r>
    </w:p>
    <w:p w14:paraId="06C6F49C" w14:textId="77777777" w:rsidR="00D64DE1" w:rsidRPr="0052326A" w:rsidRDefault="00D64DE1" w:rsidP="00D64DE1">
      <w:pPr>
        <w:pStyle w:val="Heading2"/>
        <w:rPr>
          <w:rFonts w:ascii="Times New Roman" w:hAnsi="Times New Roman" w:cs="Times New Roman"/>
          <w:b w:val="0"/>
          <w:bCs w:val="0"/>
          <w:color w:val="000000" w:themeColor="text1"/>
          <w:sz w:val="24"/>
          <w:szCs w:val="24"/>
        </w:rPr>
      </w:pPr>
      <w:r w:rsidRPr="0052326A">
        <w:rPr>
          <w:rFonts w:ascii="Times New Roman" w:hAnsi="Times New Roman" w:cs="Times New Roman"/>
          <w:color w:val="000000" w:themeColor="text1"/>
          <w:sz w:val="24"/>
          <w:szCs w:val="24"/>
        </w:rPr>
        <w:t>Director Activities</w:t>
      </w:r>
    </w:p>
    <w:p w14:paraId="19A2A6D8" w14:textId="77777777" w:rsidR="00D64DE1" w:rsidRPr="0052326A" w:rsidRDefault="00D64DE1" w:rsidP="00D64DE1">
      <w:pPr>
        <w:spacing w:after="120"/>
        <w:rPr>
          <w:sz w:val="24"/>
          <w:szCs w:val="24"/>
        </w:rPr>
      </w:pPr>
      <w:r w:rsidRPr="0052326A">
        <w:rPr>
          <w:sz w:val="24"/>
          <w:szCs w:val="24"/>
        </w:rPr>
        <w:t>I was expecting this month to be quieter than usual, but it turned out to be unexpectedly busy. I worked with the Strategic Planning team to finalize all the dates and locations for the upcoming focus groups, and they have been added to the calendar, promoted, and registrations are underway. The first session will be held January 6 at the Boston Public Library, and I will report on it at the meeting. I also did some coordination with Commissioners and Katherine Adelberg of the Massachusetts Library System, who will be facilitating the Commissioner focus group. We are on track to have the Strategic Plan completed by the end of the fiscal year.</w:t>
      </w:r>
    </w:p>
    <w:p w14:paraId="0FE7595B" w14:textId="77777777" w:rsidR="00D64DE1" w:rsidRPr="0052326A" w:rsidRDefault="00D64DE1" w:rsidP="00D64DE1">
      <w:pPr>
        <w:rPr>
          <w:sz w:val="24"/>
          <w:szCs w:val="24"/>
        </w:rPr>
      </w:pPr>
    </w:p>
    <w:p w14:paraId="395BA3F8" w14:textId="77777777" w:rsidR="00D64DE1" w:rsidRPr="0052326A" w:rsidRDefault="00D64DE1" w:rsidP="00D64DE1">
      <w:pPr>
        <w:spacing w:after="120"/>
        <w:rPr>
          <w:sz w:val="24"/>
          <w:szCs w:val="24"/>
        </w:rPr>
      </w:pPr>
      <w:r w:rsidRPr="0052326A">
        <w:rPr>
          <w:sz w:val="24"/>
          <w:szCs w:val="24"/>
        </w:rPr>
        <w:t>I attended the Old Colony Library Network (OCLN) Members Meeting, where I got to meet directors and answer questions about MBLC services and activities. I haven’t visited a lot of libraries in OCLN, so it was a good opportunity to spend some time there. The meeting was at the Tufts Library in Weymouth, and Director Amy Rosa gave me an amazing behind-the-scenes tour after the meeting. The library has an extensive special collection of scientifically mounted butterflies, moths, spiders, and other insects that was fascinating, and the library is gorgeous.</w:t>
      </w:r>
    </w:p>
    <w:p w14:paraId="0BAE2582" w14:textId="77777777" w:rsidR="00D64DE1" w:rsidRPr="0052326A" w:rsidRDefault="00D64DE1" w:rsidP="00D64DE1">
      <w:pPr>
        <w:rPr>
          <w:sz w:val="24"/>
          <w:szCs w:val="24"/>
        </w:rPr>
      </w:pPr>
    </w:p>
    <w:p w14:paraId="32E1997C" w14:textId="77777777" w:rsidR="00D64DE1" w:rsidRPr="0052326A" w:rsidRDefault="00D64DE1" w:rsidP="00D64DE1">
      <w:pPr>
        <w:spacing w:after="120"/>
        <w:rPr>
          <w:sz w:val="24"/>
          <w:szCs w:val="24"/>
        </w:rPr>
      </w:pPr>
      <w:r w:rsidRPr="0052326A">
        <w:rPr>
          <w:sz w:val="24"/>
          <w:szCs w:val="24"/>
        </w:rPr>
        <w:t>I also attended the Longmeadow legislative breakfast and got to have a short meeting afterward with Senator Jake Oliveira. I wanted to talk with him about the literacy crisis in Massachusetts, and the critical role libraries can play in reversing it. We had a few ideas, and more conversations will happen in the New Year.</w:t>
      </w:r>
    </w:p>
    <w:p w14:paraId="13C9F8CD" w14:textId="77777777" w:rsidR="00D64DE1" w:rsidRPr="0052326A" w:rsidRDefault="00D64DE1" w:rsidP="00D64DE1">
      <w:pPr>
        <w:rPr>
          <w:sz w:val="24"/>
          <w:szCs w:val="24"/>
        </w:rPr>
      </w:pPr>
    </w:p>
    <w:p w14:paraId="465A8047" w14:textId="77777777" w:rsidR="00D64DE1" w:rsidRPr="0052326A" w:rsidRDefault="00D64DE1" w:rsidP="00D64DE1">
      <w:pPr>
        <w:spacing w:after="120"/>
        <w:rPr>
          <w:sz w:val="24"/>
          <w:szCs w:val="24"/>
        </w:rPr>
      </w:pPr>
      <w:r w:rsidRPr="0052326A">
        <w:rPr>
          <w:sz w:val="24"/>
          <w:szCs w:val="24"/>
        </w:rPr>
        <w:t xml:space="preserve">One of my final meetings of the year was with our agency’s legal counsel along with Kim Parr (attorney in the Governor’s office) and Andrea Bono-Bunker to go over eligibility rules and guidance related to the MBTA Communities Act as they pertain to our upcoming construction grants. The situation with non-compliant communities is very complex, and we needed both attorneys to weigh in on the appropriate course of action as projects move to the next phase. </w:t>
      </w:r>
    </w:p>
    <w:p w14:paraId="18F7F94A" w14:textId="77777777" w:rsidR="00D64DE1" w:rsidRPr="0052326A" w:rsidRDefault="00D64DE1" w:rsidP="00D64DE1">
      <w:pPr>
        <w:rPr>
          <w:sz w:val="24"/>
          <w:szCs w:val="24"/>
        </w:rPr>
      </w:pPr>
    </w:p>
    <w:p w14:paraId="7C234905" w14:textId="77777777" w:rsidR="00D64DE1" w:rsidRPr="0052326A" w:rsidRDefault="00D64DE1" w:rsidP="00D64DE1">
      <w:pPr>
        <w:spacing w:after="120"/>
        <w:rPr>
          <w:sz w:val="24"/>
          <w:szCs w:val="24"/>
        </w:rPr>
      </w:pPr>
      <w:r w:rsidRPr="0052326A">
        <w:rPr>
          <w:sz w:val="24"/>
          <w:szCs w:val="24"/>
        </w:rPr>
        <w:t>I am looking forward to the budget season starting and progress on our library legislation at the State House, while hoping for a less tumultuous year than what we saw in 2025. Onward to 2026!</w:t>
      </w:r>
    </w:p>
    <w:p w14:paraId="70B54D68" w14:textId="77777777" w:rsidR="00D64DE1" w:rsidRDefault="00D64DE1" w:rsidP="00D64DE1">
      <w:pPr>
        <w:rPr>
          <w:sz w:val="24"/>
          <w:szCs w:val="24"/>
        </w:rPr>
      </w:pPr>
    </w:p>
    <w:p w14:paraId="76679413" w14:textId="77777777" w:rsidR="00D64DE1" w:rsidRPr="00C70704" w:rsidRDefault="00D64DE1" w:rsidP="00D64DE1">
      <w:pPr>
        <w:rPr>
          <w:b/>
          <w:bCs/>
          <w:caps/>
          <w:sz w:val="24"/>
          <w:szCs w:val="24"/>
        </w:rPr>
      </w:pPr>
      <w:r w:rsidRPr="00C70704">
        <w:rPr>
          <w:b/>
          <w:bCs/>
          <w:caps/>
          <w:sz w:val="24"/>
          <w:szCs w:val="24"/>
        </w:rPr>
        <w:t>Legislative Report</w:t>
      </w:r>
    </w:p>
    <w:p w14:paraId="7EA8A27F" w14:textId="77777777" w:rsidR="00D64DE1" w:rsidRDefault="00D64DE1" w:rsidP="00D64DE1">
      <w:pPr>
        <w:rPr>
          <w:sz w:val="24"/>
          <w:szCs w:val="24"/>
        </w:rPr>
      </w:pPr>
    </w:p>
    <w:p w14:paraId="266EDD3F" w14:textId="77777777" w:rsidR="00D64DE1" w:rsidRPr="00DD7869" w:rsidRDefault="00D64DE1" w:rsidP="00D64DE1">
      <w:pPr>
        <w:rPr>
          <w:sz w:val="24"/>
          <w:szCs w:val="24"/>
        </w:rPr>
      </w:pPr>
      <w:r w:rsidRPr="00DD7869">
        <w:rPr>
          <w:sz w:val="24"/>
          <w:szCs w:val="24"/>
        </w:rPr>
        <w:t>Rob Favini provided following report:</w:t>
      </w:r>
    </w:p>
    <w:p w14:paraId="062A7E26" w14:textId="77777777" w:rsidR="00D64DE1" w:rsidRPr="00C960AB" w:rsidRDefault="00D64DE1" w:rsidP="00D64DE1">
      <w:pPr>
        <w:rPr>
          <w:b/>
          <w:bCs/>
          <w:sz w:val="24"/>
          <w:szCs w:val="24"/>
        </w:rPr>
      </w:pPr>
      <w:bookmarkStart w:id="3" w:name="_Hlk199498629"/>
      <w:r w:rsidRPr="00C960AB">
        <w:rPr>
          <w:b/>
          <w:bCs/>
          <w:sz w:val="24"/>
          <w:szCs w:val="24"/>
        </w:rPr>
        <w:t>Massachusetts State Budget Update</w:t>
      </w:r>
    </w:p>
    <w:p w14:paraId="27363D7D" w14:textId="77777777" w:rsidR="00D64DE1" w:rsidRPr="00634D9B" w:rsidRDefault="00D64DE1" w:rsidP="00D64DE1">
      <w:pPr>
        <w:rPr>
          <w:b/>
          <w:bCs/>
        </w:rPr>
      </w:pPr>
    </w:p>
    <w:p w14:paraId="66E1BB66" w14:textId="77777777" w:rsidR="00D64DE1" w:rsidRDefault="00D64DE1" w:rsidP="00D64DE1">
      <w:r>
        <w:rPr>
          <w:noProof/>
        </w:rPr>
        <w:drawing>
          <wp:inline distT="0" distB="0" distL="0" distR="0" wp14:anchorId="6F4EF0CA" wp14:editId="42785930">
            <wp:extent cx="5631180" cy="3167539"/>
            <wp:effectExtent l="0" t="0" r="7620" b="0"/>
            <wp:docPr id="1284946809" name="Picture 1" descr="How is the state budget cre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is the state budget cre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47167" cy="3176531"/>
                    </a:xfrm>
                    <a:prstGeom prst="rect">
                      <a:avLst/>
                    </a:prstGeom>
                    <a:noFill/>
                    <a:ln>
                      <a:noFill/>
                    </a:ln>
                  </pic:spPr>
                </pic:pic>
              </a:graphicData>
            </a:graphic>
          </wp:inline>
        </w:drawing>
      </w:r>
    </w:p>
    <w:p w14:paraId="7CDF33D5" w14:textId="77777777" w:rsidR="00D64DE1" w:rsidRDefault="00D64DE1" w:rsidP="00D64DE1"/>
    <w:p w14:paraId="19D47548" w14:textId="77777777" w:rsidR="00D64DE1" w:rsidRPr="00DE7212" w:rsidRDefault="00D64DE1" w:rsidP="00D64DE1">
      <w:pPr>
        <w:rPr>
          <w:b/>
          <w:bCs/>
          <w:sz w:val="24"/>
          <w:szCs w:val="24"/>
        </w:rPr>
      </w:pPr>
      <w:r w:rsidRPr="00C960AB">
        <w:rPr>
          <w:sz w:val="24"/>
          <w:szCs w:val="24"/>
        </w:rPr>
        <w:t>January officially kicks off the annual budget cycle. Governor Healey plans to deliver her State of the State address on Thursday, </w:t>
      </w:r>
      <w:r w:rsidRPr="00C960AB">
        <w:rPr>
          <w:b/>
          <w:bCs/>
          <w:sz w:val="24"/>
          <w:szCs w:val="24"/>
        </w:rPr>
        <w:t>Jan. 22</w:t>
      </w:r>
      <w:r w:rsidRPr="00C960AB">
        <w:rPr>
          <w:sz w:val="24"/>
          <w:szCs w:val="24"/>
        </w:rPr>
        <w:t>. This may provide a first look at budget priorities. The Governor’s FY27 state budget proposal is due by Wednesday, </w:t>
      </w:r>
      <w:r w:rsidRPr="00C960AB">
        <w:rPr>
          <w:b/>
          <w:bCs/>
          <w:sz w:val="24"/>
          <w:szCs w:val="24"/>
        </w:rPr>
        <w:t>Jan. 28</w:t>
      </w:r>
      <w:r w:rsidRPr="00C960AB">
        <w:rPr>
          <w:sz w:val="24"/>
          <w:szCs w:val="24"/>
        </w:rPr>
        <w:t>. Executive and legislative budget officials are also working to develop a consensus tax revenue estimate to be used in their budget proposals. The shared estimate is due by </w:t>
      </w:r>
      <w:r w:rsidRPr="00C960AB">
        <w:rPr>
          <w:b/>
          <w:bCs/>
          <w:sz w:val="24"/>
          <w:szCs w:val="24"/>
        </w:rPr>
        <w:t>Jan. 15.</w:t>
      </w:r>
    </w:p>
    <w:p w14:paraId="06A40B39" w14:textId="77777777" w:rsidR="00D64DE1" w:rsidRPr="00C960AB" w:rsidRDefault="00D64DE1" w:rsidP="00D64DE1">
      <w:pPr>
        <w:rPr>
          <w:b/>
          <w:bCs/>
          <w:sz w:val="24"/>
          <w:szCs w:val="24"/>
        </w:rPr>
      </w:pPr>
      <w:r w:rsidRPr="00C960AB">
        <w:rPr>
          <w:b/>
          <w:bCs/>
          <w:sz w:val="24"/>
          <w:szCs w:val="24"/>
        </w:rPr>
        <w:t>State Revenue Outlook</w:t>
      </w:r>
    </w:p>
    <w:p w14:paraId="5E4F48CC" w14:textId="77777777" w:rsidR="00D64DE1" w:rsidRDefault="00D64DE1" w:rsidP="00D64DE1">
      <w:pPr>
        <w:rPr>
          <w:sz w:val="24"/>
          <w:szCs w:val="24"/>
        </w:rPr>
      </w:pPr>
      <w:r w:rsidRPr="00C960AB">
        <w:rPr>
          <w:sz w:val="24"/>
          <w:szCs w:val="24"/>
        </w:rPr>
        <w:t xml:space="preserve">On December 16, 2025, the Joint Ways &amp; Means Committee held their annual hearing on revenues (see attached State House News Service article). Overall state tax revenues are expected to continue seeing slow but cautious growth amid many uncertainties closing out FY26 and moving into FY27. </w:t>
      </w:r>
    </w:p>
    <w:p w14:paraId="22A891B4" w14:textId="77777777" w:rsidR="00D64DE1" w:rsidRPr="00C960AB" w:rsidRDefault="00D64DE1" w:rsidP="00D64DE1">
      <w:pPr>
        <w:rPr>
          <w:sz w:val="24"/>
          <w:szCs w:val="24"/>
        </w:rPr>
      </w:pPr>
    </w:p>
    <w:p w14:paraId="37EA66D4" w14:textId="77777777" w:rsidR="00D64DE1" w:rsidRPr="00C960AB" w:rsidRDefault="00D64DE1" w:rsidP="00D64DE1">
      <w:pPr>
        <w:rPr>
          <w:sz w:val="24"/>
          <w:szCs w:val="24"/>
        </w:rPr>
      </w:pPr>
      <w:r w:rsidRPr="00C960AB">
        <w:rPr>
          <w:sz w:val="24"/>
          <w:szCs w:val="24"/>
        </w:rPr>
        <w:t>State Revenue concerns include:</w:t>
      </w:r>
    </w:p>
    <w:p w14:paraId="3677B4F3" w14:textId="77777777" w:rsidR="00D64DE1" w:rsidRPr="00C960AB" w:rsidRDefault="00D64DE1" w:rsidP="00D64DE1">
      <w:pPr>
        <w:pStyle w:val="ListParagraph"/>
        <w:widowControl/>
        <w:numPr>
          <w:ilvl w:val="0"/>
          <w:numId w:val="47"/>
        </w:numPr>
        <w:autoSpaceDE/>
        <w:autoSpaceDN/>
        <w:adjustRightInd/>
        <w:spacing w:after="160" w:line="278" w:lineRule="auto"/>
        <w:contextualSpacing/>
        <w:rPr>
          <w:sz w:val="24"/>
          <w:szCs w:val="24"/>
        </w:rPr>
      </w:pPr>
      <w:r w:rsidRPr="00C960AB">
        <w:rPr>
          <w:sz w:val="24"/>
          <w:szCs w:val="24"/>
        </w:rPr>
        <w:t xml:space="preserve">The Massachusetts economy is in a period of slow growth. </w:t>
      </w:r>
    </w:p>
    <w:p w14:paraId="29659144" w14:textId="77777777" w:rsidR="00D64DE1" w:rsidRPr="00C960AB" w:rsidRDefault="00D64DE1" w:rsidP="00D64DE1">
      <w:pPr>
        <w:pStyle w:val="ListParagraph"/>
        <w:widowControl/>
        <w:numPr>
          <w:ilvl w:val="0"/>
          <w:numId w:val="47"/>
        </w:numPr>
        <w:autoSpaceDE/>
        <w:autoSpaceDN/>
        <w:adjustRightInd/>
        <w:spacing w:after="160" w:line="278" w:lineRule="auto"/>
        <w:contextualSpacing/>
        <w:rPr>
          <w:sz w:val="24"/>
          <w:szCs w:val="24"/>
        </w:rPr>
      </w:pPr>
      <w:r w:rsidRPr="00C960AB">
        <w:rPr>
          <w:sz w:val="24"/>
          <w:szCs w:val="24"/>
        </w:rPr>
        <w:t>For the remainder of FY26 tax revenue is expected to grow slowly running the danger of falling below benchmarks.</w:t>
      </w:r>
    </w:p>
    <w:p w14:paraId="3882A004" w14:textId="77777777" w:rsidR="00D64DE1" w:rsidRPr="00C960AB" w:rsidRDefault="00D64DE1" w:rsidP="00D64DE1">
      <w:pPr>
        <w:pStyle w:val="ListParagraph"/>
        <w:widowControl/>
        <w:numPr>
          <w:ilvl w:val="0"/>
          <w:numId w:val="47"/>
        </w:numPr>
        <w:autoSpaceDE/>
        <w:autoSpaceDN/>
        <w:adjustRightInd/>
        <w:spacing w:after="160" w:line="278" w:lineRule="auto"/>
        <w:contextualSpacing/>
        <w:rPr>
          <w:sz w:val="24"/>
          <w:szCs w:val="24"/>
        </w:rPr>
      </w:pPr>
      <w:r w:rsidRPr="00C960AB">
        <w:rPr>
          <w:sz w:val="24"/>
          <w:szCs w:val="24"/>
        </w:rPr>
        <w:t>Tax collections in FY26 and FY27 will depend on factors like surtax revenues, federal cuts to research and development grants, unemployment, unexpected changes to tariffs, Federal Reserve decisions, and capital gains and income surtax volatility.</w:t>
      </w:r>
    </w:p>
    <w:p w14:paraId="064189C8" w14:textId="77777777" w:rsidR="00D64DE1" w:rsidRPr="00C960AB" w:rsidRDefault="00D64DE1" w:rsidP="00D64DE1">
      <w:pPr>
        <w:pStyle w:val="ListParagraph"/>
        <w:widowControl/>
        <w:numPr>
          <w:ilvl w:val="0"/>
          <w:numId w:val="47"/>
        </w:numPr>
        <w:autoSpaceDE/>
        <w:autoSpaceDN/>
        <w:adjustRightInd/>
        <w:spacing w:after="160" w:line="278" w:lineRule="auto"/>
        <w:contextualSpacing/>
        <w:rPr>
          <w:sz w:val="24"/>
          <w:szCs w:val="24"/>
        </w:rPr>
      </w:pPr>
      <w:r w:rsidRPr="00C960AB">
        <w:rPr>
          <w:sz w:val="24"/>
          <w:szCs w:val="24"/>
        </w:rPr>
        <w:t>A ballot initiative petition to reduce the state personal income tax from 5% to 4%</w:t>
      </w:r>
    </w:p>
    <w:p w14:paraId="1B4F6658" w14:textId="77777777" w:rsidR="00D64DE1" w:rsidRPr="00C960AB" w:rsidRDefault="00D64DE1" w:rsidP="00D64DE1">
      <w:pPr>
        <w:rPr>
          <w:b/>
          <w:bCs/>
          <w:sz w:val="24"/>
          <w:szCs w:val="24"/>
        </w:rPr>
      </w:pPr>
      <w:r w:rsidRPr="00C960AB">
        <w:rPr>
          <w:b/>
          <w:bCs/>
          <w:sz w:val="24"/>
          <w:szCs w:val="24"/>
        </w:rPr>
        <w:t>Federal Funding Update</w:t>
      </w:r>
    </w:p>
    <w:p w14:paraId="501609A5" w14:textId="77777777" w:rsidR="00D64DE1" w:rsidRPr="00C960AB" w:rsidRDefault="00D64DE1" w:rsidP="00D64DE1">
      <w:pPr>
        <w:rPr>
          <w:sz w:val="24"/>
          <w:szCs w:val="24"/>
        </w:rPr>
      </w:pPr>
      <w:r w:rsidRPr="00C960AB">
        <w:rPr>
          <w:sz w:val="24"/>
          <w:szCs w:val="24"/>
        </w:rPr>
        <w:t>So far, Congress has passed only three of the 12 appropriations bills needed to fund the federal government. They must pass the remaining nine bills or enact a temporary stopgap measure to keep the government running past January 30, 2026. If not, another shutdown is on the table.</w:t>
      </w:r>
    </w:p>
    <w:p w14:paraId="787CEA4F" w14:textId="77777777" w:rsidR="00D64DE1" w:rsidRDefault="00D64DE1" w:rsidP="00D64DE1">
      <w:pPr>
        <w:rPr>
          <w:b/>
          <w:bCs/>
          <w:sz w:val="24"/>
          <w:szCs w:val="24"/>
        </w:rPr>
      </w:pPr>
    </w:p>
    <w:p w14:paraId="6B35E410" w14:textId="77777777" w:rsidR="00D64DE1" w:rsidRPr="00C960AB" w:rsidRDefault="00D64DE1" w:rsidP="00D64DE1">
      <w:pPr>
        <w:rPr>
          <w:b/>
          <w:bCs/>
          <w:sz w:val="24"/>
          <w:szCs w:val="24"/>
        </w:rPr>
      </w:pPr>
      <w:r w:rsidRPr="00C960AB">
        <w:rPr>
          <w:b/>
          <w:bCs/>
          <w:sz w:val="24"/>
          <w:szCs w:val="24"/>
        </w:rPr>
        <w:t>Library Related Bills</w:t>
      </w:r>
    </w:p>
    <w:p w14:paraId="0D7B3453" w14:textId="77777777" w:rsidR="00D64DE1" w:rsidRPr="00C960AB" w:rsidRDefault="00D64DE1" w:rsidP="00D64DE1">
      <w:pPr>
        <w:rPr>
          <w:sz w:val="24"/>
          <w:szCs w:val="24"/>
        </w:rPr>
      </w:pPr>
      <w:hyperlink r:id="rId11" w:history="1">
        <w:r w:rsidRPr="00C960AB">
          <w:rPr>
            <w:rStyle w:val="Hyperlink"/>
            <w:b/>
            <w:bCs/>
            <w:sz w:val="24"/>
            <w:szCs w:val="24"/>
          </w:rPr>
          <w:t>S2726</w:t>
        </w:r>
      </w:hyperlink>
      <w:r w:rsidRPr="00C960AB">
        <w:rPr>
          <w:b/>
          <w:bCs/>
          <w:sz w:val="24"/>
          <w:szCs w:val="24"/>
        </w:rPr>
        <w:t xml:space="preserve"> / </w:t>
      </w:r>
      <w:hyperlink r:id="rId12" w:history="1">
        <w:r w:rsidRPr="00C960AB">
          <w:rPr>
            <w:rStyle w:val="Hyperlink"/>
            <w:b/>
            <w:bCs/>
            <w:sz w:val="24"/>
            <w:szCs w:val="24"/>
          </w:rPr>
          <w:t>H3594</w:t>
        </w:r>
      </w:hyperlink>
      <w:r w:rsidRPr="00C960AB">
        <w:rPr>
          <w:b/>
          <w:bCs/>
          <w:sz w:val="24"/>
          <w:szCs w:val="24"/>
        </w:rPr>
        <w:t xml:space="preserve"> An Act Regarding Free Expression</w:t>
      </w:r>
      <w:r w:rsidRPr="00C960AB">
        <w:rPr>
          <w:sz w:val="24"/>
          <w:szCs w:val="24"/>
        </w:rPr>
        <w:t xml:space="preserve"> was </w:t>
      </w:r>
      <w:hyperlink r:id="rId13" w:history="1">
        <w:r w:rsidRPr="00C960AB">
          <w:rPr>
            <w:rStyle w:val="Hyperlink"/>
            <w:sz w:val="24"/>
            <w:szCs w:val="24"/>
          </w:rPr>
          <w:t>passed the Senate on November 13, 2024</w:t>
        </w:r>
      </w:hyperlink>
      <w:r w:rsidRPr="00C960AB">
        <w:rPr>
          <w:sz w:val="24"/>
          <w:szCs w:val="24"/>
        </w:rPr>
        <w:t xml:space="preserve"> and remains in the House Committee on Ways with no date set for House debate and vote.</w:t>
      </w:r>
    </w:p>
    <w:p w14:paraId="4A930707" w14:textId="77777777" w:rsidR="00D64DE1" w:rsidRDefault="00D64DE1" w:rsidP="00D64DE1">
      <w:pPr>
        <w:rPr>
          <w:sz w:val="24"/>
          <w:szCs w:val="24"/>
        </w:rPr>
      </w:pPr>
      <w:hyperlink r:id="rId14" w:history="1">
        <w:r w:rsidRPr="00C960AB">
          <w:rPr>
            <w:rStyle w:val="Hyperlink"/>
            <w:b/>
            <w:bCs/>
            <w:sz w:val="24"/>
            <w:szCs w:val="24"/>
          </w:rPr>
          <w:t>S.2710</w:t>
        </w:r>
      </w:hyperlink>
      <w:r w:rsidRPr="00C960AB">
        <w:rPr>
          <w:b/>
          <w:bCs/>
          <w:sz w:val="24"/>
          <w:szCs w:val="24"/>
        </w:rPr>
        <w:t xml:space="preserve"> / </w:t>
      </w:r>
      <w:hyperlink r:id="rId15" w:history="1">
        <w:r w:rsidRPr="00C960AB">
          <w:rPr>
            <w:rStyle w:val="Hyperlink"/>
            <w:b/>
            <w:bCs/>
            <w:sz w:val="24"/>
            <w:szCs w:val="24"/>
          </w:rPr>
          <w:t>H.3595</w:t>
        </w:r>
      </w:hyperlink>
      <w:r w:rsidRPr="00C960AB">
        <w:rPr>
          <w:b/>
          <w:bCs/>
          <w:sz w:val="24"/>
          <w:szCs w:val="24"/>
        </w:rPr>
        <w:t xml:space="preserve"> An Act Addressing the Challenges Facing Public Libraries and Digital Resource Collections</w:t>
      </w:r>
      <w:r w:rsidRPr="00C960AB">
        <w:rPr>
          <w:sz w:val="24"/>
          <w:szCs w:val="24"/>
        </w:rPr>
        <w:t xml:space="preserve"> was passed by the Senate on November13, 2025 and remains in the House Committee on Ways with no date set for House debate and vote.</w:t>
      </w:r>
    </w:p>
    <w:p w14:paraId="05817E33" w14:textId="77777777" w:rsidR="00D64DE1" w:rsidRPr="00C960AB" w:rsidRDefault="00D64DE1" w:rsidP="00D64DE1">
      <w:pPr>
        <w:rPr>
          <w:sz w:val="24"/>
          <w:szCs w:val="24"/>
        </w:rPr>
      </w:pPr>
    </w:p>
    <w:p w14:paraId="53D31828" w14:textId="77777777" w:rsidR="00D64DE1" w:rsidRDefault="00D64DE1" w:rsidP="00D64DE1">
      <w:pPr>
        <w:rPr>
          <w:sz w:val="24"/>
          <w:szCs w:val="24"/>
        </w:rPr>
      </w:pPr>
      <w:r w:rsidRPr="00C960AB">
        <w:rPr>
          <w:sz w:val="24"/>
          <w:szCs w:val="24"/>
        </w:rPr>
        <w:t>On December 24, 2025,</w:t>
      </w:r>
      <w:r w:rsidRPr="00C960AB">
        <w:rPr>
          <w:b/>
          <w:bCs/>
          <w:sz w:val="24"/>
          <w:szCs w:val="24"/>
        </w:rPr>
        <w:t xml:space="preserve"> </w:t>
      </w:r>
      <w:r w:rsidRPr="00C960AB">
        <w:rPr>
          <w:sz w:val="24"/>
          <w:szCs w:val="24"/>
        </w:rPr>
        <w:t xml:space="preserve">An Act Relative to School Library Standards was Reported favorably from the Committee on Education and referred to the Committee on Senate Ways and Means. The bill was redrafted and renumbered to </w:t>
      </w:r>
      <w:hyperlink r:id="rId16" w:history="1">
        <w:r w:rsidRPr="00C960AB">
          <w:rPr>
            <w:rStyle w:val="Hyperlink"/>
            <w:b/>
            <w:bCs/>
            <w:sz w:val="24"/>
            <w:szCs w:val="24"/>
          </w:rPr>
          <w:t>S.2865</w:t>
        </w:r>
      </w:hyperlink>
      <w:r w:rsidRPr="00C960AB">
        <w:rPr>
          <w:b/>
          <w:bCs/>
          <w:sz w:val="24"/>
          <w:szCs w:val="24"/>
        </w:rPr>
        <w:t xml:space="preserve"> An Act Relative to School Library Standards</w:t>
      </w:r>
      <w:r w:rsidRPr="00C960AB">
        <w:rPr>
          <w:sz w:val="24"/>
          <w:szCs w:val="24"/>
        </w:rPr>
        <w:t>.</w:t>
      </w:r>
    </w:p>
    <w:p w14:paraId="6452A81F" w14:textId="77777777" w:rsidR="00D64DE1" w:rsidRPr="00C960AB" w:rsidRDefault="00D64DE1" w:rsidP="00D64DE1">
      <w:pPr>
        <w:rPr>
          <w:sz w:val="24"/>
          <w:szCs w:val="24"/>
        </w:rPr>
      </w:pPr>
    </w:p>
    <w:p w14:paraId="52089530" w14:textId="77777777" w:rsidR="00D64DE1" w:rsidRPr="00C960AB" w:rsidRDefault="00D64DE1" w:rsidP="00D64DE1">
      <w:pPr>
        <w:rPr>
          <w:sz w:val="24"/>
          <w:szCs w:val="24"/>
        </w:rPr>
      </w:pPr>
      <w:hyperlink r:id="rId17" w:history="1">
        <w:r w:rsidRPr="00C960AB">
          <w:rPr>
            <w:rStyle w:val="Hyperlink"/>
            <w:b/>
            <w:bCs/>
            <w:sz w:val="24"/>
            <w:szCs w:val="24"/>
          </w:rPr>
          <w:t>S.2619</w:t>
        </w:r>
      </w:hyperlink>
      <w:r w:rsidRPr="00C960AB">
        <w:rPr>
          <w:b/>
          <w:bCs/>
          <w:sz w:val="24"/>
          <w:szCs w:val="24"/>
        </w:rPr>
        <w:t xml:space="preserve"> An Act Establishing the Massachusetts Data Privacy </w:t>
      </w:r>
      <w:r w:rsidRPr="00C960AB">
        <w:rPr>
          <w:sz w:val="24"/>
          <w:szCs w:val="24"/>
        </w:rPr>
        <w:t>passed the Senate on September 25, 2025. The bill was referred to the Committee on House Ways and Means on September 29, 2025. This legislation establishes rights and protections for Massachusetts residents regarding their personal data, including the right to know what information is being collected and the ability to opt out of having their data used for targeted advertising or sold to other companies. </w:t>
      </w:r>
    </w:p>
    <w:p w14:paraId="2E5029CE" w14:textId="77777777" w:rsidR="00D64DE1" w:rsidRPr="00C960AB" w:rsidRDefault="00D64DE1" w:rsidP="00D64DE1">
      <w:pPr>
        <w:rPr>
          <w:sz w:val="24"/>
          <w:szCs w:val="24"/>
        </w:rPr>
      </w:pPr>
      <w:r w:rsidRPr="00C960AB">
        <w:rPr>
          <w:sz w:val="24"/>
          <w:szCs w:val="24"/>
        </w:rPr>
        <w:t>The legislation establishes new regulations that target data collectors who monetize user personal data and online activity. It also establishes new reporting requirements, measures to increase transparency to consumers, and makes opting out of data collection easier.</w:t>
      </w:r>
    </w:p>
    <w:p w14:paraId="546095BB" w14:textId="77777777" w:rsidR="00D64DE1" w:rsidRDefault="00D64DE1" w:rsidP="00D64DE1">
      <w:pPr>
        <w:rPr>
          <w:sz w:val="24"/>
          <w:szCs w:val="24"/>
        </w:rPr>
      </w:pPr>
      <w:r w:rsidRPr="00C960AB">
        <w:rPr>
          <w:sz w:val="24"/>
          <w:szCs w:val="24"/>
        </w:rPr>
        <w:t xml:space="preserve">Both the Massachusetts Library Association Legislative Committee and the Network Administrators are following this legislation carefully to determine if it will impact library user data. </w:t>
      </w:r>
    </w:p>
    <w:p w14:paraId="185D153B" w14:textId="77777777" w:rsidR="00D64DE1" w:rsidRPr="00C960AB" w:rsidRDefault="00D64DE1" w:rsidP="00D64DE1">
      <w:pPr>
        <w:rPr>
          <w:sz w:val="24"/>
          <w:szCs w:val="24"/>
        </w:rPr>
      </w:pPr>
    </w:p>
    <w:p w14:paraId="46043A4C" w14:textId="77777777" w:rsidR="00D64DE1" w:rsidRPr="00C960AB" w:rsidRDefault="00D64DE1" w:rsidP="00D64DE1">
      <w:pPr>
        <w:rPr>
          <w:b/>
          <w:bCs/>
          <w:sz w:val="24"/>
          <w:szCs w:val="24"/>
        </w:rPr>
      </w:pPr>
      <w:r w:rsidRPr="00C960AB">
        <w:rPr>
          <w:b/>
          <w:bCs/>
          <w:sz w:val="24"/>
          <w:szCs w:val="24"/>
        </w:rPr>
        <w:t>Legislative Breakfasts</w:t>
      </w:r>
    </w:p>
    <w:p w14:paraId="2B3D427D" w14:textId="77777777" w:rsidR="00D64DE1" w:rsidRPr="00C960AB" w:rsidRDefault="00D64DE1" w:rsidP="00D64DE1">
      <w:pPr>
        <w:rPr>
          <w:sz w:val="24"/>
          <w:szCs w:val="24"/>
        </w:rPr>
      </w:pPr>
      <w:r w:rsidRPr="00C960AB">
        <w:rPr>
          <w:sz w:val="24"/>
          <w:szCs w:val="24"/>
        </w:rPr>
        <w:t>The Legislative Breakfast season is in full swing. Just added to the calendar is a January</w:t>
      </w:r>
      <w:r>
        <w:rPr>
          <w:sz w:val="24"/>
          <w:szCs w:val="24"/>
        </w:rPr>
        <w:t xml:space="preserve"> </w:t>
      </w:r>
      <w:r w:rsidRPr="00C960AB">
        <w:rPr>
          <w:sz w:val="24"/>
          <w:szCs w:val="24"/>
        </w:rPr>
        <w:t>16</w:t>
      </w:r>
      <w:r w:rsidRPr="00C960AB">
        <w:rPr>
          <w:sz w:val="24"/>
          <w:szCs w:val="24"/>
          <w:vertAlign w:val="superscript"/>
        </w:rPr>
        <w:t>th</w:t>
      </w:r>
      <w:r w:rsidRPr="00C960AB">
        <w:rPr>
          <w:sz w:val="24"/>
          <w:szCs w:val="24"/>
        </w:rPr>
        <w:t xml:space="preserve">, 12:30 pm event at the Osterville Village Library. As always visit the </w:t>
      </w:r>
      <w:hyperlink r:id="rId18" w:history="1">
        <w:r w:rsidRPr="00C960AB">
          <w:rPr>
            <w:rStyle w:val="Hyperlink"/>
            <w:sz w:val="24"/>
            <w:szCs w:val="24"/>
          </w:rPr>
          <w:t>MBLC 2025/2026 Legislative Event spread sheet</w:t>
        </w:r>
      </w:hyperlink>
      <w:r w:rsidRPr="00C960AB">
        <w:rPr>
          <w:sz w:val="24"/>
          <w:szCs w:val="24"/>
        </w:rPr>
        <w:t xml:space="preserve"> for the most up to date information. </w:t>
      </w:r>
    </w:p>
    <w:p w14:paraId="682C76D2" w14:textId="77777777" w:rsidR="00D64DE1" w:rsidRDefault="00D64DE1" w:rsidP="00D64DE1">
      <w:pPr>
        <w:rPr>
          <w:sz w:val="24"/>
          <w:szCs w:val="24"/>
        </w:rPr>
      </w:pPr>
    </w:p>
    <w:p w14:paraId="0CD74616" w14:textId="77777777" w:rsidR="00D64DE1" w:rsidRPr="00DE7212" w:rsidRDefault="00D64DE1" w:rsidP="00D64DE1">
      <w:pPr>
        <w:rPr>
          <w:b/>
          <w:bCs/>
          <w:caps/>
          <w:sz w:val="24"/>
          <w:szCs w:val="24"/>
        </w:rPr>
      </w:pPr>
      <w:r w:rsidRPr="00DE7212">
        <w:rPr>
          <w:b/>
          <w:bCs/>
          <w:caps/>
          <w:sz w:val="24"/>
          <w:szCs w:val="24"/>
        </w:rPr>
        <w:t>Consideration of approval for 2 Board policies</w:t>
      </w:r>
    </w:p>
    <w:p w14:paraId="39A86DC5" w14:textId="77777777" w:rsidR="00D64DE1" w:rsidRDefault="00D64DE1" w:rsidP="00D64DE1">
      <w:pPr>
        <w:rPr>
          <w:sz w:val="24"/>
          <w:szCs w:val="24"/>
        </w:rPr>
      </w:pPr>
    </w:p>
    <w:p w14:paraId="0D87E5C0" w14:textId="77777777" w:rsidR="00D64DE1" w:rsidRDefault="00D64DE1" w:rsidP="00D64DE1">
      <w:pPr>
        <w:rPr>
          <w:sz w:val="24"/>
          <w:szCs w:val="24"/>
        </w:rPr>
      </w:pPr>
      <w:r w:rsidRPr="00DE7212">
        <w:rPr>
          <w:sz w:val="24"/>
          <w:szCs w:val="24"/>
        </w:rPr>
        <w:t xml:space="preserve">Director Amyot </w:t>
      </w:r>
      <w:r>
        <w:rPr>
          <w:sz w:val="24"/>
          <w:szCs w:val="24"/>
        </w:rPr>
        <w:t>presented t</w:t>
      </w:r>
      <w:r w:rsidRPr="00DE7212">
        <w:rPr>
          <w:sz w:val="24"/>
          <w:szCs w:val="24"/>
        </w:rPr>
        <w:t xml:space="preserve">he </w:t>
      </w:r>
      <w:r>
        <w:rPr>
          <w:sz w:val="24"/>
          <w:szCs w:val="24"/>
        </w:rPr>
        <w:t xml:space="preserve">2 </w:t>
      </w:r>
      <w:r w:rsidRPr="00DE7212">
        <w:rPr>
          <w:sz w:val="24"/>
          <w:szCs w:val="24"/>
        </w:rPr>
        <w:t xml:space="preserve">Board </w:t>
      </w:r>
      <w:r>
        <w:rPr>
          <w:sz w:val="24"/>
          <w:szCs w:val="24"/>
        </w:rPr>
        <w:t xml:space="preserve">policies </w:t>
      </w:r>
      <w:r w:rsidRPr="00DE7212">
        <w:rPr>
          <w:sz w:val="24"/>
          <w:szCs w:val="24"/>
        </w:rPr>
        <w:t xml:space="preserve">that have expired and need to be renewed. They are the Board Liaisons Policy which expired July 10, 2025 and Sponsorships and Partnerships Policy which expired July 10, 2025. </w:t>
      </w:r>
    </w:p>
    <w:p w14:paraId="3185BFA8" w14:textId="77777777" w:rsidR="00D64DE1" w:rsidRPr="00DE7212" w:rsidRDefault="00D64DE1" w:rsidP="00D64DE1">
      <w:pPr>
        <w:rPr>
          <w:sz w:val="24"/>
          <w:szCs w:val="24"/>
        </w:rPr>
      </w:pPr>
    </w:p>
    <w:p w14:paraId="73165FC1" w14:textId="77777777" w:rsidR="00D64DE1" w:rsidRDefault="00D64DE1" w:rsidP="00D64DE1">
      <w:pPr>
        <w:rPr>
          <w:sz w:val="24"/>
          <w:szCs w:val="24"/>
        </w:rPr>
      </w:pPr>
      <w:r w:rsidRPr="00DE7212">
        <w:rPr>
          <w:sz w:val="24"/>
          <w:szCs w:val="24"/>
        </w:rPr>
        <w:t xml:space="preserve">There are no changes to these policies. </w:t>
      </w:r>
    </w:p>
    <w:p w14:paraId="3C645325" w14:textId="77777777" w:rsidR="00D64DE1" w:rsidRPr="00DE7212" w:rsidRDefault="00D64DE1" w:rsidP="00D64DE1">
      <w:pPr>
        <w:rPr>
          <w:sz w:val="24"/>
          <w:szCs w:val="24"/>
        </w:rPr>
      </w:pPr>
    </w:p>
    <w:p w14:paraId="6FD678CC" w14:textId="77777777" w:rsidR="00D64DE1" w:rsidRPr="00DE7212" w:rsidRDefault="00D64DE1" w:rsidP="00D64DE1">
      <w:pPr>
        <w:rPr>
          <w:sz w:val="24"/>
          <w:szCs w:val="24"/>
          <w:u w:val="single"/>
        </w:rPr>
      </w:pPr>
      <w:r>
        <w:rPr>
          <w:sz w:val="24"/>
          <w:szCs w:val="24"/>
        </w:rPr>
        <w:t xml:space="preserve">Commissioner Comeau moved and Commissioner Chang seconded </w:t>
      </w:r>
      <w:r w:rsidRPr="00DE7212">
        <w:rPr>
          <w:sz w:val="24"/>
          <w:szCs w:val="24"/>
          <w:u w:val="single"/>
        </w:rPr>
        <w:t>that the Massachusetts Board of Library Commissioners extends the Board Liaisons Policy and the Sponsorships and Partnerships Policy for five years to January 9, 2031.</w:t>
      </w:r>
    </w:p>
    <w:p w14:paraId="11E51975" w14:textId="77777777" w:rsidR="00D64DE1" w:rsidRDefault="00D64DE1" w:rsidP="00D64DE1">
      <w:pPr>
        <w:rPr>
          <w:sz w:val="24"/>
          <w:szCs w:val="24"/>
        </w:rPr>
      </w:pPr>
    </w:p>
    <w:p w14:paraId="1D0E4DFC" w14:textId="77777777" w:rsidR="00D64DE1" w:rsidRPr="00DE7212" w:rsidRDefault="00D64DE1" w:rsidP="00D64DE1">
      <w:pPr>
        <w:rPr>
          <w:b/>
          <w:bCs/>
          <w:sz w:val="24"/>
          <w:szCs w:val="24"/>
        </w:rPr>
      </w:pPr>
      <w:r w:rsidRPr="00DE7212">
        <w:rPr>
          <w:b/>
          <w:bCs/>
          <w:sz w:val="24"/>
          <w:szCs w:val="24"/>
        </w:rPr>
        <w:t xml:space="preserve">This motion passes under the consent agenda. </w:t>
      </w:r>
    </w:p>
    <w:p w14:paraId="48D28407" w14:textId="77777777" w:rsidR="00D64DE1" w:rsidRDefault="00D64DE1" w:rsidP="00D64DE1">
      <w:pPr>
        <w:rPr>
          <w:b/>
          <w:bCs/>
          <w:caps/>
          <w:sz w:val="24"/>
          <w:szCs w:val="24"/>
        </w:rPr>
      </w:pPr>
    </w:p>
    <w:p w14:paraId="4F1FE552" w14:textId="77777777" w:rsidR="00D64DE1" w:rsidRDefault="00D64DE1" w:rsidP="00D64DE1">
      <w:pPr>
        <w:rPr>
          <w:b/>
          <w:bCs/>
          <w:caps/>
          <w:sz w:val="24"/>
          <w:szCs w:val="24"/>
        </w:rPr>
      </w:pPr>
      <w:r w:rsidRPr="00D2337B">
        <w:rPr>
          <w:b/>
          <w:bCs/>
          <w:caps/>
          <w:sz w:val="24"/>
          <w:szCs w:val="24"/>
        </w:rPr>
        <w:t>Consideration of approval of municipalities meeting the requirements for the FY2026 State Aid to Public Libraries based on eligibility established in FY2026 for the Municipal Appropriation Requirement and in FY2025 for the minimum standards</w:t>
      </w:r>
    </w:p>
    <w:p w14:paraId="15AD6065" w14:textId="77777777" w:rsidR="00D64DE1" w:rsidRDefault="00D64DE1" w:rsidP="00D64DE1">
      <w:pPr>
        <w:rPr>
          <w:b/>
          <w:bCs/>
          <w:caps/>
          <w:sz w:val="24"/>
          <w:szCs w:val="24"/>
        </w:rPr>
      </w:pPr>
    </w:p>
    <w:p w14:paraId="3757C1DB" w14:textId="77777777" w:rsidR="00D64DE1" w:rsidRDefault="00D64DE1" w:rsidP="00D64DE1">
      <w:pPr>
        <w:rPr>
          <w:sz w:val="24"/>
          <w:szCs w:val="24"/>
        </w:rPr>
      </w:pPr>
      <w:r>
        <w:rPr>
          <w:sz w:val="24"/>
          <w:szCs w:val="24"/>
        </w:rPr>
        <w:t xml:space="preserve">Cate Merlin, Head of State Programs </w:t>
      </w:r>
      <w:r w:rsidRPr="000A4236">
        <w:rPr>
          <w:sz w:val="24"/>
          <w:szCs w:val="24"/>
        </w:rPr>
        <w:t xml:space="preserve">presented for certification </w:t>
      </w:r>
      <w:r>
        <w:rPr>
          <w:sz w:val="24"/>
          <w:szCs w:val="24"/>
        </w:rPr>
        <w:t xml:space="preserve">26 </w:t>
      </w:r>
      <w:r w:rsidRPr="000A4236">
        <w:rPr>
          <w:sz w:val="24"/>
          <w:szCs w:val="24"/>
        </w:rPr>
        <w:t>municipalities meeting the requirements for the FY202</w:t>
      </w:r>
      <w:r>
        <w:rPr>
          <w:sz w:val="24"/>
          <w:szCs w:val="24"/>
        </w:rPr>
        <w:t>6</w:t>
      </w:r>
      <w:r w:rsidRPr="000A4236">
        <w:rPr>
          <w:sz w:val="24"/>
          <w:szCs w:val="24"/>
        </w:rPr>
        <w:t xml:space="preserve"> State Aid to Public Libraries program.</w:t>
      </w:r>
    </w:p>
    <w:p w14:paraId="3CB4CD1E" w14:textId="77777777" w:rsidR="00D64DE1" w:rsidRPr="000A4236" w:rsidRDefault="00D64DE1" w:rsidP="00D64DE1">
      <w:pPr>
        <w:rPr>
          <w:sz w:val="24"/>
          <w:szCs w:val="24"/>
        </w:rPr>
      </w:pPr>
    </w:p>
    <w:p w14:paraId="7F2DDA93" w14:textId="77777777" w:rsidR="00D64DE1" w:rsidRDefault="00D64DE1" w:rsidP="00D64DE1">
      <w:pPr>
        <w:jc w:val="both"/>
        <w:rPr>
          <w:sz w:val="24"/>
          <w:szCs w:val="24"/>
        </w:rPr>
      </w:pPr>
      <w:r w:rsidRPr="000A4236">
        <w:rPr>
          <w:sz w:val="24"/>
          <w:szCs w:val="24"/>
        </w:rPr>
        <w:t xml:space="preserve">Ms. </w:t>
      </w:r>
      <w:r>
        <w:rPr>
          <w:sz w:val="24"/>
          <w:szCs w:val="24"/>
        </w:rPr>
        <w:t>Merlin</w:t>
      </w:r>
      <w:r w:rsidRPr="000A4236">
        <w:rPr>
          <w:sz w:val="24"/>
          <w:szCs w:val="24"/>
        </w:rPr>
        <w:t xml:space="preserve"> reminded the Commissioners that these awards are half payments.  The remainder is paid at the end of the grant cycle.  The total first half payments for the first group of municipalities is $</w:t>
      </w:r>
      <w:r>
        <w:rPr>
          <w:sz w:val="24"/>
          <w:szCs w:val="24"/>
        </w:rPr>
        <w:t>575,888.20</w:t>
      </w:r>
      <w:r w:rsidRPr="000A4236">
        <w:rPr>
          <w:sz w:val="24"/>
          <w:szCs w:val="24"/>
        </w:rPr>
        <w:t>.</w:t>
      </w:r>
    </w:p>
    <w:p w14:paraId="1D274213" w14:textId="77777777" w:rsidR="00D64DE1" w:rsidRDefault="00D64DE1" w:rsidP="00D64DE1">
      <w:pPr>
        <w:jc w:val="both"/>
        <w:rPr>
          <w:sz w:val="24"/>
          <w:szCs w:val="24"/>
        </w:rPr>
      </w:pPr>
    </w:p>
    <w:p w14:paraId="061E925F" w14:textId="77777777" w:rsidR="00D64DE1" w:rsidRPr="00912EEF" w:rsidRDefault="00D64DE1" w:rsidP="00D64DE1">
      <w:pPr>
        <w:rPr>
          <w:sz w:val="24"/>
          <w:szCs w:val="24"/>
          <w:u w:val="single"/>
        </w:rPr>
      </w:pPr>
      <w:r w:rsidRPr="00912EEF">
        <w:rPr>
          <w:sz w:val="24"/>
          <w:szCs w:val="24"/>
        </w:rPr>
        <w:t xml:space="preserve">Commissioner Linehan moved and Commissioner Chang seconded that </w:t>
      </w:r>
      <w:r w:rsidRPr="00912EEF">
        <w:rPr>
          <w:sz w:val="24"/>
          <w:szCs w:val="24"/>
          <w:u w:val="single"/>
        </w:rPr>
        <w:t>the Massachusetts Board of Library Commissioners certifies that  the communities on the attached list have met minimum standards  of free public library service and awards each a FY2026  Library Incentive Grant (LIG), a FY2026 Municipal Equalization Grant (MEG)and a FY2026 Nonresident Circulation (NRC) offset in the indicated amounts, totaling $575,888.20, and authorizes any additional FY2026 State Aid to Public Libraries disbursements that may be possible toward the end of the grant cycle.</w:t>
      </w:r>
    </w:p>
    <w:p w14:paraId="5DE1F437" w14:textId="77777777" w:rsidR="00D64DE1" w:rsidRPr="00D2337B" w:rsidRDefault="00D64DE1" w:rsidP="00D64DE1">
      <w:pPr>
        <w:pStyle w:val="Default"/>
        <w:rPr>
          <w:b/>
          <w:bCs/>
          <w:caps/>
        </w:rPr>
      </w:pPr>
    </w:p>
    <w:p w14:paraId="4062DA8A" w14:textId="77777777" w:rsidR="00D64DE1" w:rsidRDefault="00D64DE1" w:rsidP="00D64DE1">
      <w:pPr>
        <w:rPr>
          <w:sz w:val="24"/>
          <w:szCs w:val="24"/>
        </w:rPr>
      </w:pPr>
      <w:r>
        <w:rPr>
          <w:sz w:val="24"/>
          <w:szCs w:val="24"/>
        </w:rPr>
        <w:t xml:space="preserve">Commissioner Comeau abstained from voting on Canton. </w:t>
      </w:r>
    </w:p>
    <w:p w14:paraId="2B66C3F0" w14:textId="77777777" w:rsidR="00D64DE1" w:rsidRDefault="00D64DE1" w:rsidP="00D64DE1">
      <w:pPr>
        <w:rPr>
          <w:sz w:val="24"/>
          <w:szCs w:val="24"/>
        </w:rPr>
      </w:pPr>
    </w:p>
    <w:bookmarkEnd w:id="3"/>
    <w:p w14:paraId="2077A5EE" w14:textId="77777777" w:rsidR="00D64DE1" w:rsidRPr="00DE7212" w:rsidRDefault="00D64DE1" w:rsidP="00D64DE1">
      <w:pPr>
        <w:rPr>
          <w:b/>
          <w:bCs/>
          <w:sz w:val="24"/>
          <w:szCs w:val="24"/>
        </w:rPr>
      </w:pPr>
      <w:r w:rsidRPr="00DE7212">
        <w:rPr>
          <w:b/>
          <w:bCs/>
          <w:sz w:val="24"/>
          <w:szCs w:val="24"/>
        </w:rPr>
        <w:t xml:space="preserve">This motion passes under the consent agenda. </w:t>
      </w:r>
    </w:p>
    <w:p w14:paraId="292569D6" w14:textId="77777777" w:rsidR="00D64DE1" w:rsidRDefault="00D64DE1" w:rsidP="00D64DE1">
      <w:pPr>
        <w:rPr>
          <w:sz w:val="24"/>
          <w:szCs w:val="24"/>
        </w:rPr>
      </w:pPr>
    </w:p>
    <w:p w14:paraId="1B5A106F" w14:textId="77777777" w:rsidR="00D64DE1" w:rsidRPr="00A33A93" w:rsidRDefault="00D64DE1" w:rsidP="00D64DE1">
      <w:pPr>
        <w:pStyle w:val="xxmsonormal0"/>
        <w:shd w:val="clear" w:color="auto" w:fill="FFFFFF"/>
        <w:spacing w:before="0" w:beforeAutospacing="0" w:after="0" w:afterAutospacing="0"/>
        <w:textAlignment w:val="baseline"/>
        <w:rPr>
          <w:b/>
          <w:bCs/>
          <w:caps/>
          <w:color w:val="000000"/>
          <w:bdr w:val="none" w:sz="0" w:space="0" w:color="auto" w:frame="1"/>
        </w:rPr>
      </w:pPr>
      <w:r w:rsidRPr="00A33A93">
        <w:rPr>
          <w:b/>
          <w:bCs/>
          <w:caps/>
          <w:color w:val="000000"/>
          <w:bdr w:val="none" w:sz="0" w:space="0" w:color="auto" w:frame="1"/>
        </w:rPr>
        <w:t>Review of municipalities requesting waivers for the FY2026 municipal appropriation requirement in the FY2026 State Aid to Public Libraries Program within the 5% threshold</w:t>
      </w:r>
    </w:p>
    <w:p w14:paraId="6935360F" w14:textId="77777777" w:rsidR="00D64DE1" w:rsidRDefault="00D64DE1" w:rsidP="00D64DE1">
      <w:pPr>
        <w:pStyle w:val="xxmsonormal0"/>
        <w:shd w:val="clear" w:color="auto" w:fill="FFFFFF"/>
        <w:spacing w:before="0" w:beforeAutospacing="0" w:after="0" w:afterAutospacing="0"/>
        <w:textAlignment w:val="baseline"/>
        <w:rPr>
          <w:color w:val="000000"/>
          <w:bdr w:val="none" w:sz="0" w:space="0" w:color="auto" w:frame="1"/>
        </w:rPr>
      </w:pPr>
    </w:p>
    <w:p w14:paraId="3967BF15" w14:textId="77777777" w:rsidR="00D64DE1" w:rsidRDefault="00D64DE1" w:rsidP="00D64DE1">
      <w:pPr>
        <w:pStyle w:val="xxmsonormal0"/>
        <w:shd w:val="clear" w:color="auto" w:fill="FFFFFF"/>
        <w:spacing w:before="0" w:beforeAutospacing="0" w:after="0" w:afterAutospacing="0"/>
        <w:textAlignment w:val="baseline"/>
        <w:rPr>
          <w:color w:val="000000"/>
          <w:bdr w:val="none" w:sz="0" w:space="0" w:color="auto" w:frame="1"/>
        </w:rPr>
      </w:pPr>
      <w:r>
        <w:rPr>
          <w:color w:val="000000"/>
          <w:bdr w:val="none" w:sz="0" w:space="0" w:color="auto" w:frame="1"/>
        </w:rPr>
        <w:t xml:space="preserve">Cate Merlin, Head of State Programs presented the 7 libraries that were petitioning the Board for a Waiver of the MAR that were below the five percent threshold set by the Board at the January Board Meeting for not being disproportionately cut in relationship to other departments within their municipality. </w:t>
      </w:r>
    </w:p>
    <w:p w14:paraId="5C1A561A" w14:textId="77777777" w:rsidR="00D64DE1" w:rsidRDefault="00D64DE1" w:rsidP="00D64DE1">
      <w:pPr>
        <w:pStyle w:val="xxmsonormal0"/>
        <w:shd w:val="clear" w:color="auto" w:fill="FFFFFF"/>
        <w:spacing w:before="0" w:beforeAutospacing="0" w:after="0" w:afterAutospacing="0"/>
        <w:textAlignment w:val="baseline"/>
        <w:rPr>
          <w:color w:val="000000"/>
          <w:bdr w:val="none" w:sz="0" w:space="0" w:color="auto" w:frame="1"/>
        </w:rPr>
      </w:pPr>
    </w:p>
    <w:p w14:paraId="79661C9A" w14:textId="77777777" w:rsidR="00D64DE1" w:rsidRDefault="00D64DE1" w:rsidP="00D64DE1">
      <w:pPr>
        <w:pStyle w:val="xxmsonormal0"/>
        <w:shd w:val="clear" w:color="auto" w:fill="FFFFFF"/>
        <w:spacing w:before="0" w:beforeAutospacing="0" w:after="0" w:afterAutospacing="0"/>
        <w:textAlignment w:val="baseline"/>
        <w:rPr>
          <w:color w:val="000000"/>
          <w:bdr w:val="none" w:sz="0" w:space="0" w:color="auto" w:frame="1"/>
        </w:rPr>
      </w:pPr>
      <w:r>
        <w:rPr>
          <w:color w:val="000000"/>
          <w:bdr w:val="none" w:sz="0" w:space="0" w:color="auto" w:frame="1"/>
        </w:rPr>
        <w:t xml:space="preserve">The 7 municipalities are Bridgewater, Duxbury, Fairhaven, Mansfield, Orange, Tyringham, and Westford. </w:t>
      </w:r>
    </w:p>
    <w:p w14:paraId="5D643522" w14:textId="77777777" w:rsidR="00D64DE1" w:rsidRDefault="00D64DE1" w:rsidP="00D64DE1">
      <w:pPr>
        <w:pStyle w:val="xxmsonormal0"/>
        <w:shd w:val="clear" w:color="auto" w:fill="FFFFFF"/>
        <w:spacing w:before="0" w:beforeAutospacing="0" w:after="0" w:afterAutospacing="0"/>
        <w:textAlignment w:val="baseline"/>
        <w:rPr>
          <w:color w:val="000000"/>
          <w:bdr w:val="none" w:sz="0" w:space="0" w:color="auto" w:frame="1"/>
        </w:rPr>
      </w:pPr>
    </w:p>
    <w:p w14:paraId="6857367C" w14:textId="77777777" w:rsidR="00D64DE1" w:rsidRDefault="00D64DE1" w:rsidP="00D64DE1">
      <w:pPr>
        <w:pStyle w:val="xxmsonormal0"/>
        <w:shd w:val="clear" w:color="auto" w:fill="FFFFFF"/>
        <w:spacing w:before="0" w:beforeAutospacing="0" w:after="0" w:afterAutospacing="0"/>
        <w:textAlignment w:val="baseline"/>
        <w:rPr>
          <w:color w:val="000000"/>
          <w:bdr w:val="none" w:sz="0" w:space="0" w:color="auto" w:frame="1"/>
        </w:rPr>
      </w:pPr>
      <w:r>
        <w:rPr>
          <w:color w:val="000000"/>
          <w:bdr w:val="none" w:sz="0" w:space="0" w:color="auto" w:frame="1"/>
        </w:rPr>
        <w:t xml:space="preserve">Board will vote on waivers at the February 5, 2026 meeting. </w:t>
      </w:r>
    </w:p>
    <w:p w14:paraId="74D22AC8" w14:textId="77777777" w:rsidR="00D64DE1" w:rsidRPr="00530AD8" w:rsidRDefault="00D64DE1" w:rsidP="00D64DE1">
      <w:pPr>
        <w:pStyle w:val="xxmsonormal0"/>
        <w:shd w:val="clear" w:color="auto" w:fill="FFFFFF"/>
        <w:spacing w:before="0" w:beforeAutospacing="0" w:after="0" w:afterAutospacing="0"/>
        <w:textAlignment w:val="baseline"/>
        <w:rPr>
          <w:color w:val="242424"/>
        </w:rPr>
      </w:pPr>
    </w:p>
    <w:p w14:paraId="3DC01E89" w14:textId="77777777" w:rsidR="00D64DE1" w:rsidRPr="001F2CDB" w:rsidRDefault="00D64DE1" w:rsidP="00D64DE1">
      <w:pPr>
        <w:pStyle w:val="xxmsonormal0"/>
        <w:shd w:val="clear" w:color="auto" w:fill="FFFFFF"/>
        <w:spacing w:before="0" w:beforeAutospacing="0" w:after="0" w:afterAutospacing="0"/>
        <w:textAlignment w:val="baseline"/>
        <w:rPr>
          <w:b/>
          <w:bCs/>
          <w:caps/>
          <w:color w:val="000000"/>
          <w:bdr w:val="none" w:sz="0" w:space="0" w:color="auto" w:frame="1"/>
        </w:rPr>
      </w:pPr>
      <w:r w:rsidRPr="001F2CDB">
        <w:rPr>
          <w:b/>
          <w:bCs/>
          <w:caps/>
          <w:color w:val="000000"/>
          <w:bdr w:val="none" w:sz="0" w:space="0" w:color="auto" w:frame="1"/>
        </w:rPr>
        <w:t>Review and presentation of petition for a waiver of the municipal appropriation requirement for the FY2026 State Aid to Public Libraries Program above the 5% threshold</w:t>
      </w:r>
    </w:p>
    <w:p w14:paraId="0E604C8F" w14:textId="77777777" w:rsidR="00D64DE1" w:rsidRDefault="00D64DE1" w:rsidP="00D64DE1">
      <w:pPr>
        <w:pStyle w:val="xxmsonormal0"/>
        <w:shd w:val="clear" w:color="auto" w:fill="FFFFFF"/>
        <w:spacing w:before="0" w:beforeAutospacing="0" w:after="0" w:afterAutospacing="0"/>
        <w:textAlignment w:val="baseline"/>
        <w:rPr>
          <w:color w:val="000000"/>
          <w:bdr w:val="none" w:sz="0" w:space="0" w:color="auto" w:frame="1"/>
        </w:rPr>
      </w:pPr>
    </w:p>
    <w:p w14:paraId="1F65B4CF" w14:textId="77777777" w:rsidR="00D64DE1" w:rsidRPr="001F2CDB" w:rsidRDefault="00D64DE1" w:rsidP="00D64DE1">
      <w:pPr>
        <w:pStyle w:val="xxmsonormal0"/>
        <w:shd w:val="clear" w:color="auto" w:fill="FFFFFF"/>
        <w:spacing w:before="0" w:beforeAutospacing="0" w:after="0" w:afterAutospacing="0"/>
        <w:textAlignment w:val="baseline"/>
        <w:rPr>
          <w:b/>
          <w:bCs/>
          <w:color w:val="242424"/>
        </w:rPr>
      </w:pPr>
      <w:r w:rsidRPr="001F2CDB">
        <w:rPr>
          <w:b/>
          <w:bCs/>
          <w:color w:val="242424"/>
        </w:rPr>
        <w:t>Norwell -8.88%</w:t>
      </w:r>
    </w:p>
    <w:p w14:paraId="1BD63F25" w14:textId="77777777" w:rsidR="00D64DE1" w:rsidRDefault="00D64DE1" w:rsidP="00D64DE1">
      <w:pPr>
        <w:pStyle w:val="xxmsonormal0"/>
        <w:shd w:val="clear" w:color="auto" w:fill="FFFFFF"/>
        <w:spacing w:before="0" w:beforeAutospacing="0" w:after="0" w:afterAutospacing="0"/>
        <w:textAlignment w:val="baseline"/>
        <w:rPr>
          <w:color w:val="242424"/>
        </w:rPr>
      </w:pPr>
    </w:p>
    <w:p w14:paraId="05412F09" w14:textId="77777777" w:rsidR="00D64DE1" w:rsidRPr="001F2CDB" w:rsidRDefault="00D64DE1" w:rsidP="00D64DE1">
      <w:pPr>
        <w:rPr>
          <w:i/>
          <w:iCs/>
          <w:sz w:val="24"/>
          <w:szCs w:val="24"/>
        </w:rPr>
      </w:pPr>
      <w:r w:rsidRPr="001F2CDB">
        <w:rPr>
          <w:i/>
          <w:iCs/>
          <w:sz w:val="24"/>
          <w:szCs w:val="24"/>
        </w:rPr>
        <w:t>Darleen Sullivan, Town Administrator- Norwell</w:t>
      </w:r>
    </w:p>
    <w:p w14:paraId="30B60F6A" w14:textId="77777777" w:rsidR="00D64DE1" w:rsidRPr="001F2CDB" w:rsidRDefault="00D64DE1" w:rsidP="00D64DE1">
      <w:pPr>
        <w:rPr>
          <w:sz w:val="24"/>
          <w:szCs w:val="24"/>
        </w:rPr>
      </w:pPr>
    </w:p>
    <w:p w14:paraId="537A1040" w14:textId="77777777" w:rsidR="00D64DE1" w:rsidRPr="001F2CDB" w:rsidRDefault="00D64DE1" w:rsidP="00D64DE1">
      <w:pPr>
        <w:autoSpaceDE/>
        <w:autoSpaceDN/>
        <w:adjustRightInd/>
        <w:spacing w:after="160" w:line="278" w:lineRule="auto"/>
        <w:rPr>
          <w:sz w:val="24"/>
          <w:szCs w:val="24"/>
        </w:rPr>
      </w:pPr>
      <w:r w:rsidRPr="001F2CDB">
        <w:rPr>
          <w:b/>
          <w:bCs/>
          <w:sz w:val="24"/>
          <w:szCs w:val="24"/>
        </w:rPr>
        <w:t xml:space="preserve">Petition for a Waiver of the FY 2026 MAR </w:t>
      </w:r>
    </w:p>
    <w:p w14:paraId="0CCE50AD" w14:textId="77777777" w:rsidR="00D64DE1" w:rsidRPr="001F2CDB" w:rsidRDefault="00D64DE1" w:rsidP="00D64DE1">
      <w:pPr>
        <w:autoSpaceDE/>
        <w:autoSpaceDN/>
        <w:adjustRightInd/>
        <w:spacing w:after="160" w:line="278" w:lineRule="auto"/>
        <w:rPr>
          <w:sz w:val="24"/>
          <w:szCs w:val="24"/>
        </w:rPr>
      </w:pPr>
      <w:r w:rsidRPr="001F2CDB">
        <w:rPr>
          <w:sz w:val="24"/>
          <w:szCs w:val="24"/>
        </w:rPr>
        <w:t xml:space="preserve">The Town of Norwell is respectfully requesting a Waiver of the Municipal Appropriation Requirement (MAR) in the FY 2026 budget cycle. </w:t>
      </w:r>
    </w:p>
    <w:p w14:paraId="61F9C620" w14:textId="77777777" w:rsidR="00D64DE1" w:rsidRPr="001F2CDB" w:rsidRDefault="00D64DE1" w:rsidP="00D64DE1">
      <w:pPr>
        <w:autoSpaceDE/>
        <w:autoSpaceDN/>
        <w:adjustRightInd/>
        <w:spacing w:after="160" w:line="278" w:lineRule="auto"/>
        <w:rPr>
          <w:sz w:val="24"/>
          <w:szCs w:val="24"/>
        </w:rPr>
      </w:pPr>
      <w:r w:rsidRPr="001F2CDB">
        <w:rPr>
          <w:b/>
          <w:bCs/>
          <w:sz w:val="24"/>
          <w:szCs w:val="24"/>
        </w:rPr>
        <w:lastRenderedPageBreak/>
        <w:t xml:space="preserve">Background </w:t>
      </w:r>
    </w:p>
    <w:p w14:paraId="4632AC31" w14:textId="77777777" w:rsidR="00D64DE1" w:rsidRPr="001F2CDB" w:rsidRDefault="00D64DE1" w:rsidP="00D64DE1">
      <w:pPr>
        <w:autoSpaceDE/>
        <w:autoSpaceDN/>
        <w:adjustRightInd/>
        <w:spacing w:after="160" w:line="278" w:lineRule="auto"/>
        <w:rPr>
          <w:sz w:val="24"/>
          <w:szCs w:val="24"/>
        </w:rPr>
      </w:pPr>
      <w:r w:rsidRPr="001F2CDB">
        <w:rPr>
          <w:sz w:val="24"/>
          <w:szCs w:val="24"/>
        </w:rPr>
        <w:t xml:space="preserve">For two years leading up to the FY 2026 budget cycle, the Town Administrator communicated the Town would need an operational override in FY 2026 due to increasing costs for goods and services, inflation, and assessments for the town's unfunded pension liability. The end of the pension funding schedule requires significant annual increases over the next five years. The Town Administrator forecasts structural deficits through at least FY 2031. </w:t>
      </w:r>
    </w:p>
    <w:p w14:paraId="2104A33A" w14:textId="77777777" w:rsidR="00D64DE1" w:rsidRPr="001F2CDB" w:rsidRDefault="00D64DE1" w:rsidP="00D64DE1">
      <w:pPr>
        <w:autoSpaceDE/>
        <w:autoSpaceDN/>
        <w:adjustRightInd/>
        <w:spacing w:after="160" w:line="278" w:lineRule="auto"/>
        <w:rPr>
          <w:sz w:val="24"/>
          <w:szCs w:val="24"/>
        </w:rPr>
      </w:pPr>
      <w:r w:rsidRPr="001F2CDB">
        <w:rPr>
          <w:sz w:val="24"/>
          <w:szCs w:val="24"/>
        </w:rPr>
        <w:t xml:space="preserve">In addition to these cost drivers, the Town was advised last winter that it should expect a 14.28% increase in health insurance premium costs in FY26 and to budget for the following five years at least a 10% annual increase for health insurance. Despite the Towns’ fiscally conservative approach to budgeting, these increases absorbed any additional revenue (over FY25) in the FY26 budget. Property taxes are restricted to 2 ½% over the prior year’s levy. Local Aid has been relatively flat in past years. State Assessments (which reduce the amount of local aid received-NET local aid) continue to increase, inclusive of insurance premiums for GIC for our retired municipal teachers. Local receipts are relatively flat/leveling out (building permits are slowing, excise tax is still strong but tariffs and anticipated rising interest costs will most likely slow this revenue down in the next two or three years, which is the largest portion of our local receipts). Increases in all other shared, unclassified, and fixed costs have also been increasing exponentially. The Towns “starting point” to fund departmental budgets was actually less than our FY25 “starting point” by about 32K. Norwell is a bedroom community that is about 87% residential which means we are primarily reliant on property taxes and local aid to fund operations. </w:t>
      </w:r>
    </w:p>
    <w:p w14:paraId="49F6B03A" w14:textId="77777777" w:rsidR="00D64DE1" w:rsidRPr="001F2CDB" w:rsidRDefault="00D64DE1" w:rsidP="00D64DE1">
      <w:pPr>
        <w:autoSpaceDE/>
        <w:autoSpaceDN/>
        <w:adjustRightInd/>
        <w:spacing w:after="160" w:line="278" w:lineRule="auto"/>
        <w:rPr>
          <w:sz w:val="24"/>
          <w:szCs w:val="24"/>
        </w:rPr>
      </w:pPr>
      <w:r w:rsidRPr="001F2CDB">
        <w:rPr>
          <w:sz w:val="24"/>
          <w:szCs w:val="24"/>
        </w:rPr>
        <w:t xml:space="preserve">Norwell was faced with two options in FY26. </w:t>
      </w:r>
    </w:p>
    <w:p w14:paraId="17D377D7" w14:textId="77777777" w:rsidR="00D64DE1" w:rsidRPr="001F2CDB" w:rsidRDefault="00D64DE1" w:rsidP="00D64DE1">
      <w:pPr>
        <w:pStyle w:val="ListParagraph"/>
        <w:widowControl/>
        <w:numPr>
          <w:ilvl w:val="0"/>
          <w:numId w:val="48"/>
        </w:numPr>
        <w:autoSpaceDE/>
        <w:autoSpaceDN/>
        <w:adjustRightInd/>
        <w:spacing w:after="160" w:line="278" w:lineRule="auto"/>
        <w:contextualSpacing/>
        <w:rPr>
          <w:sz w:val="24"/>
          <w:szCs w:val="24"/>
        </w:rPr>
      </w:pPr>
      <w:r w:rsidRPr="001F2CDB">
        <w:rPr>
          <w:sz w:val="24"/>
          <w:szCs w:val="24"/>
        </w:rPr>
        <w:t xml:space="preserve">Request an operational override to allow for more than 2 ½% funding over the previous levy from property taxes. </w:t>
      </w:r>
    </w:p>
    <w:p w14:paraId="26A9339F" w14:textId="77777777" w:rsidR="00D64DE1" w:rsidRPr="001F2CDB" w:rsidRDefault="00D64DE1" w:rsidP="00D64DE1">
      <w:pPr>
        <w:autoSpaceDE/>
        <w:autoSpaceDN/>
        <w:adjustRightInd/>
        <w:spacing w:after="160" w:line="278" w:lineRule="auto"/>
        <w:ind w:firstLine="720"/>
        <w:rPr>
          <w:sz w:val="24"/>
          <w:szCs w:val="24"/>
        </w:rPr>
      </w:pPr>
      <w:r w:rsidRPr="001F2CDB">
        <w:rPr>
          <w:sz w:val="24"/>
          <w:szCs w:val="24"/>
        </w:rPr>
        <w:t xml:space="preserve">AND/OR </w:t>
      </w:r>
    </w:p>
    <w:p w14:paraId="442E1D4C" w14:textId="77777777" w:rsidR="00D64DE1" w:rsidRPr="001F2CDB" w:rsidRDefault="00D64DE1" w:rsidP="00D64DE1">
      <w:pPr>
        <w:pStyle w:val="ListParagraph"/>
        <w:widowControl/>
        <w:numPr>
          <w:ilvl w:val="0"/>
          <w:numId w:val="48"/>
        </w:numPr>
        <w:autoSpaceDE/>
        <w:autoSpaceDN/>
        <w:adjustRightInd/>
        <w:spacing w:after="160" w:line="278" w:lineRule="auto"/>
        <w:contextualSpacing/>
        <w:rPr>
          <w:sz w:val="24"/>
          <w:szCs w:val="24"/>
        </w:rPr>
      </w:pPr>
      <w:r w:rsidRPr="001F2CDB">
        <w:rPr>
          <w:sz w:val="24"/>
          <w:szCs w:val="24"/>
        </w:rPr>
        <w:t xml:space="preserve">Reduce/cut services provided to our residents and reduce departmental budgets to balance the budget. </w:t>
      </w:r>
    </w:p>
    <w:p w14:paraId="3826D1D7" w14:textId="77777777" w:rsidR="00D64DE1" w:rsidRPr="001F2CDB" w:rsidRDefault="00D64DE1" w:rsidP="00D64DE1">
      <w:pPr>
        <w:autoSpaceDE/>
        <w:autoSpaceDN/>
        <w:adjustRightInd/>
        <w:spacing w:after="160" w:line="278" w:lineRule="auto"/>
        <w:rPr>
          <w:sz w:val="24"/>
          <w:szCs w:val="24"/>
        </w:rPr>
      </w:pPr>
      <w:r w:rsidRPr="001F2CDB">
        <w:rPr>
          <w:b/>
          <w:bCs/>
          <w:sz w:val="24"/>
          <w:szCs w:val="24"/>
        </w:rPr>
        <w:t xml:space="preserve">Approach </w:t>
      </w:r>
    </w:p>
    <w:p w14:paraId="444CE7CB" w14:textId="77777777" w:rsidR="00D64DE1" w:rsidRPr="001F2CDB" w:rsidRDefault="00D64DE1" w:rsidP="00D64DE1">
      <w:pPr>
        <w:autoSpaceDE/>
        <w:autoSpaceDN/>
        <w:adjustRightInd/>
        <w:spacing w:after="160" w:line="278" w:lineRule="auto"/>
        <w:rPr>
          <w:sz w:val="24"/>
          <w:szCs w:val="24"/>
        </w:rPr>
      </w:pPr>
      <w:r w:rsidRPr="001F2CDB">
        <w:rPr>
          <w:sz w:val="24"/>
          <w:szCs w:val="24"/>
        </w:rPr>
        <w:t xml:space="preserve">The Town Administrator met with all town leadership, including the Library Director, to review Departmental Budget Requests. It was clear the Town would need to request an override of approximately 3.7 million to continue Town and School Operations at the same level. [Town </w:t>
      </w:r>
    </w:p>
    <w:p w14:paraId="5565238C" w14:textId="77777777" w:rsidR="00D64DE1" w:rsidRPr="001F2CDB" w:rsidRDefault="00D64DE1" w:rsidP="00D64DE1">
      <w:pPr>
        <w:autoSpaceDE/>
        <w:autoSpaceDN/>
        <w:adjustRightInd/>
        <w:spacing w:line="278" w:lineRule="auto"/>
        <w:rPr>
          <w:sz w:val="24"/>
          <w:szCs w:val="24"/>
        </w:rPr>
      </w:pPr>
    </w:p>
    <w:p w14:paraId="241192AB" w14:textId="77777777" w:rsidR="00D64DE1" w:rsidRPr="001F2CDB" w:rsidRDefault="00D64DE1" w:rsidP="00D64DE1">
      <w:pPr>
        <w:autoSpaceDE/>
        <w:autoSpaceDN/>
        <w:adjustRightInd/>
        <w:spacing w:after="160" w:line="278" w:lineRule="auto"/>
        <w:rPr>
          <w:sz w:val="24"/>
          <w:szCs w:val="24"/>
        </w:rPr>
      </w:pPr>
      <w:r w:rsidRPr="001F2CDB">
        <w:rPr>
          <w:sz w:val="24"/>
          <w:szCs w:val="24"/>
        </w:rPr>
        <w:t xml:space="preserve">1.3M, School 3.4M]. Initially, reduction percentages were calculated by departmental share of the total Town budget and conversely total Town budget cuts needed. Some departments, already minimal or grant-funded, could not meet targets without severe impact. Ultimately, reductions varied: Library (9.4%), Town Meeting (31.67%), Select Board (23.36%), Legal (10.33%), </w:t>
      </w:r>
      <w:r w:rsidRPr="001F2CDB">
        <w:rPr>
          <w:sz w:val="24"/>
          <w:szCs w:val="24"/>
        </w:rPr>
        <w:lastRenderedPageBreak/>
        <w:t xml:space="preserve">Building/Inspectional Services (17.51%), Tree &amp; Grounds (16.51%), Town Clerk (11.09%), Conservation (9.51%), Zoning (11.88%), Disabilities Commission (10%), Public Safety (6%). </w:t>
      </w:r>
    </w:p>
    <w:p w14:paraId="513477AC" w14:textId="77777777" w:rsidR="00D64DE1" w:rsidRPr="001F2CDB" w:rsidRDefault="00D64DE1" w:rsidP="00D64DE1">
      <w:pPr>
        <w:autoSpaceDE/>
        <w:autoSpaceDN/>
        <w:adjustRightInd/>
        <w:spacing w:after="160" w:line="278" w:lineRule="auto"/>
        <w:rPr>
          <w:sz w:val="24"/>
          <w:szCs w:val="24"/>
        </w:rPr>
      </w:pPr>
      <w:r w:rsidRPr="001F2CDB">
        <w:rPr>
          <w:sz w:val="24"/>
          <w:szCs w:val="24"/>
        </w:rPr>
        <w:t xml:space="preserve">In the end, some departments were able to reduce more than others while still providing services to the community at the highest possible level given the reductions while preserving public safety and cash flow. </w:t>
      </w:r>
    </w:p>
    <w:p w14:paraId="64DFDB3F" w14:textId="77777777" w:rsidR="00D64DE1" w:rsidRPr="001F2CDB" w:rsidRDefault="00D64DE1" w:rsidP="00D64DE1">
      <w:pPr>
        <w:autoSpaceDE/>
        <w:autoSpaceDN/>
        <w:adjustRightInd/>
        <w:spacing w:after="160" w:line="278" w:lineRule="auto"/>
        <w:rPr>
          <w:sz w:val="24"/>
          <w:szCs w:val="24"/>
        </w:rPr>
      </w:pPr>
      <w:r w:rsidRPr="001F2CDB">
        <w:rPr>
          <w:b/>
          <w:bCs/>
          <w:sz w:val="24"/>
          <w:szCs w:val="24"/>
        </w:rPr>
        <w:t xml:space="preserve">In Summary </w:t>
      </w:r>
    </w:p>
    <w:p w14:paraId="7AEAF0F3" w14:textId="77777777" w:rsidR="00D64DE1" w:rsidRPr="001F2CDB" w:rsidRDefault="00D64DE1" w:rsidP="00D64DE1">
      <w:pPr>
        <w:autoSpaceDE/>
        <w:autoSpaceDN/>
        <w:adjustRightInd/>
        <w:spacing w:after="160" w:line="278" w:lineRule="auto"/>
        <w:rPr>
          <w:sz w:val="24"/>
          <w:szCs w:val="24"/>
        </w:rPr>
      </w:pPr>
      <w:r w:rsidRPr="001F2CDB">
        <w:rPr>
          <w:sz w:val="24"/>
          <w:szCs w:val="24"/>
        </w:rPr>
        <w:t xml:space="preserve">Almost all cities and towns in Massachusetts are facing structural deficits for the next several years for many of the same reasons mentioned above. At its simplest level, expenses are both volatile and significantly outpacing available operating budget revenues. Norwell’s revenues trend at just about 3.57% year over year including Prop. 2 ½. Expenses and inflation have been running at much higher percents over the past five years (post Covid). </w:t>
      </w:r>
    </w:p>
    <w:p w14:paraId="222A9E27" w14:textId="77777777" w:rsidR="00D64DE1" w:rsidRPr="001F2CDB" w:rsidRDefault="00D64DE1" w:rsidP="00D64DE1">
      <w:pPr>
        <w:autoSpaceDE/>
        <w:autoSpaceDN/>
        <w:adjustRightInd/>
        <w:spacing w:after="160" w:line="278" w:lineRule="auto"/>
        <w:rPr>
          <w:sz w:val="24"/>
          <w:szCs w:val="24"/>
        </w:rPr>
      </w:pPr>
      <w:r w:rsidRPr="001F2CDB">
        <w:rPr>
          <w:sz w:val="24"/>
          <w:szCs w:val="24"/>
        </w:rPr>
        <w:t xml:space="preserve">It is important to note, the town has been actively working on reducing deficits forecasted over the next five years by actively working on health plan design changes with a consultant, discussing options to manage the pension assessments over the next few years, and we had all departments perform revenue analysis for fees/permits/charges for services to increase where we could. </w:t>
      </w:r>
    </w:p>
    <w:p w14:paraId="58020C04" w14:textId="77777777" w:rsidR="00D64DE1" w:rsidRPr="001F2CDB" w:rsidRDefault="00D64DE1" w:rsidP="00D64DE1">
      <w:pPr>
        <w:autoSpaceDE/>
        <w:autoSpaceDN/>
        <w:adjustRightInd/>
        <w:spacing w:after="160" w:line="278" w:lineRule="auto"/>
        <w:rPr>
          <w:sz w:val="24"/>
          <w:szCs w:val="24"/>
        </w:rPr>
      </w:pPr>
      <w:r w:rsidRPr="001F2CDB">
        <w:rPr>
          <w:sz w:val="24"/>
          <w:szCs w:val="24"/>
        </w:rPr>
        <w:t xml:space="preserve">It is the Town's intention to restore funding to the library to close the MAR gap as soon as it is financially feasible. In approaching the FY27 budget process, the Town Administrator’s draft budget is restoring the library’s budget to meet its MAR obligation. Factors such as new growth and our ability to reduce unemployment liability in FY27 are helping to reduce the 1.2 million dollar starting deficit for FY27. The Town Administrator is looking to finalize and balance the FY27 budget within the next few weeks, funding the library is a priority. If we are able to close the budget gap and maintain the funding level currently in the draft budget, we will not be asking for a waiver in FY27. </w:t>
      </w:r>
    </w:p>
    <w:p w14:paraId="6193EB17" w14:textId="77777777" w:rsidR="00D64DE1" w:rsidRPr="001F2CDB" w:rsidRDefault="00D64DE1" w:rsidP="00D64DE1">
      <w:pPr>
        <w:autoSpaceDE/>
        <w:autoSpaceDN/>
        <w:adjustRightInd/>
        <w:spacing w:after="160" w:line="278" w:lineRule="auto"/>
        <w:rPr>
          <w:sz w:val="24"/>
          <w:szCs w:val="24"/>
        </w:rPr>
      </w:pPr>
      <w:r w:rsidRPr="001F2CDB">
        <w:rPr>
          <w:sz w:val="24"/>
          <w:szCs w:val="24"/>
        </w:rPr>
        <w:t xml:space="preserve">The Town invested 15 million dollars to build a new state of the art library, we have a large amount of foot traffic coming through the library, it is not the Town's intention to allow the library to fall into disrepair or to lose its certification. We love our library and understand its vital role in our community. </w:t>
      </w:r>
    </w:p>
    <w:p w14:paraId="02AEB1F1" w14:textId="77777777" w:rsidR="00D64DE1" w:rsidRPr="001F2CDB" w:rsidRDefault="00D64DE1" w:rsidP="00D64DE1">
      <w:pPr>
        <w:rPr>
          <w:i/>
          <w:iCs/>
          <w:sz w:val="24"/>
          <w:szCs w:val="24"/>
        </w:rPr>
      </w:pPr>
      <w:r w:rsidRPr="001F2CDB">
        <w:rPr>
          <w:i/>
          <w:iCs/>
          <w:sz w:val="24"/>
          <w:szCs w:val="24"/>
        </w:rPr>
        <w:t>Rachel Breen, Library Director</w:t>
      </w:r>
    </w:p>
    <w:p w14:paraId="02ED2333" w14:textId="77777777" w:rsidR="00D64DE1" w:rsidRPr="001F2CDB" w:rsidRDefault="00D64DE1" w:rsidP="00D64DE1">
      <w:pPr>
        <w:rPr>
          <w:sz w:val="24"/>
          <w:szCs w:val="24"/>
        </w:rPr>
      </w:pPr>
    </w:p>
    <w:p w14:paraId="5E6C1B4B" w14:textId="77777777" w:rsidR="00D64DE1" w:rsidRDefault="00D64DE1" w:rsidP="00D64DE1">
      <w:pPr>
        <w:rPr>
          <w:sz w:val="24"/>
          <w:szCs w:val="24"/>
        </w:rPr>
      </w:pPr>
      <w:r w:rsidRPr="001F2CDB">
        <w:rPr>
          <w:sz w:val="24"/>
          <w:szCs w:val="24"/>
        </w:rPr>
        <w:t xml:space="preserve">Norwell Public Library Petition for a Waiver of the FY2026 MAR </w:t>
      </w:r>
    </w:p>
    <w:p w14:paraId="745FECD2" w14:textId="77777777" w:rsidR="00D64DE1" w:rsidRPr="001F2CDB" w:rsidRDefault="00D64DE1" w:rsidP="00D64DE1">
      <w:pPr>
        <w:rPr>
          <w:sz w:val="24"/>
          <w:szCs w:val="24"/>
        </w:rPr>
      </w:pPr>
    </w:p>
    <w:p w14:paraId="1F0D3205" w14:textId="77777777" w:rsidR="00D64DE1" w:rsidRDefault="00D64DE1" w:rsidP="00D64DE1">
      <w:pPr>
        <w:rPr>
          <w:sz w:val="24"/>
          <w:szCs w:val="24"/>
        </w:rPr>
      </w:pPr>
      <w:r w:rsidRPr="001F2CDB">
        <w:rPr>
          <w:sz w:val="24"/>
          <w:szCs w:val="24"/>
        </w:rPr>
        <w:t xml:space="preserve">Impact Statement </w:t>
      </w:r>
    </w:p>
    <w:p w14:paraId="5844BBDD" w14:textId="77777777" w:rsidR="00D64DE1" w:rsidRPr="001F2CDB" w:rsidRDefault="00D64DE1" w:rsidP="00D64DE1">
      <w:pPr>
        <w:rPr>
          <w:sz w:val="24"/>
          <w:szCs w:val="24"/>
        </w:rPr>
      </w:pPr>
    </w:p>
    <w:p w14:paraId="5FE7E327" w14:textId="77777777" w:rsidR="00D64DE1" w:rsidRDefault="00D64DE1" w:rsidP="00D64DE1">
      <w:pPr>
        <w:rPr>
          <w:sz w:val="24"/>
          <w:szCs w:val="24"/>
        </w:rPr>
      </w:pPr>
      <w:r w:rsidRPr="001F2CDB">
        <w:rPr>
          <w:sz w:val="24"/>
          <w:szCs w:val="24"/>
        </w:rPr>
        <w:t xml:space="preserve">The Town of Norwell encountered significant financial challenges during the development of its FY26 operating budget. To address the anticipated shortfall, the Town proposed a $3.7 million operational override, which was approved at the Annual Town Meeting and subsequently placed on the ballot for the Annual Town Election on May 17, 2025. Unfortunately, the override was </w:t>
      </w:r>
      <w:r w:rsidRPr="001F2CDB">
        <w:rPr>
          <w:sz w:val="24"/>
          <w:szCs w:val="24"/>
        </w:rPr>
        <w:lastRenderedPageBreak/>
        <w:t xml:space="preserve">not approved by voters. </w:t>
      </w:r>
    </w:p>
    <w:p w14:paraId="5E022F26" w14:textId="77777777" w:rsidR="00D64DE1" w:rsidRPr="001F2CDB" w:rsidRDefault="00D64DE1" w:rsidP="00D64DE1">
      <w:pPr>
        <w:rPr>
          <w:sz w:val="24"/>
          <w:szCs w:val="24"/>
        </w:rPr>
      </w:pPr>
    </w:p>
    <w:p w14:paraId="14D7B8CC" w14:textId="77777777" w:rsidR="00D64DE1" w:rsidRPr="001F2CDB" w:rsidRDefault="00D64DE1" w:rsidP="00D64DE1">
      <w:pPr>
        <w:rPr>
          <w:sz w:val="24"/>
          <w:szCs w:val="24"/>
        </w:rPr>
      </w:pPr>
      <w:r w:rsidRPr="001F2CDB">
        <w:rPr>
          <w:sz w:val="24"/>
          <w:szCs w:val="24"/>
        </w:rPr>
        <w:t xml:space="preserve">Due to the failed operational override, the library’s budget was cut by 9.45% (approximately $94,000) resulting in a disproportionate cut compared to other Town Departments. This has created pressures on the library’s budget and its services as detailed below: </w:t>
      </w:r>
    </w:p>
    <w:p w14:paraId="32D9247B" w14:textId="77777777" w:rsidR="00D64DE1" w:rsidRPr="001F2CDB" w:rsidRDefault="00D64DE1" w:rsidP="00D64DE1">
      <w:pPr>
        <w:pStyle w:val="ListParagraph"/>
        <w:widowControl/>
        <w:numPr>
          <w:ilvl w:val="0"/>
          <w:numId w:val="49"/>
        </w:numPr>
        <w:autoSpaceDE/>
        <w:autoSpaceDN/>
        <w:adjustRightInd/>
        <w:spacing w:after="160" w:line="278" w:lineRule="auto"/>
        <w:contextualSpacing/>
        <w:rPr>
          <w:sz w:val="24"/>
          <w:szCs w:val="24"/>
        </w:rPr>
      </w:pPr>
      <w:r w:rsidRPr="001F2CDB">
        <w:rPr>
          <w:sz w:val="24"/>
          <w:szCs w:val="24"/>
        </w:rPr>
        <w:t xml:space="preserve">Budget cuts have resulted in the Town and library’s non-compliance/inability to meet the Municipal Appropriation Requirement. The library’s FY26 Budget is $57,110 below the MAR. </w:t>
      </w:r>
    </w:p>
    <w:p w14:paraId="4F594944" w14:textId="77777777" w:rsidR="00D64DE1" w:rsidRPr="001F2CDB" w:rsidRDefault="00D64DE1" w:rsidP="00D64DE1">
      <w:pPr>
        <w:pStyle w:val="ListParagraph"/>
        <w:widowControl/>
        <w:numPr>
          <w:ilvl w:val="0"/>
          <w:numId w:val="49"/>
        </w:numPr>
        <w:autoSpaceDE/>
        <w:autoSpaceDN/>
        <w:adjustRightInd/>
        <w:spacing w:after="160" w:line="278" w:lineRule="auto"/>
        <w:contextualSpacing/>
        <w:rPr>
          <w:sz w:val="24"/>
          <w:szCs w:val="24"/>
        </w:rPr>
      </w:pPr>
      <w:r w:rsidRPr="001F2CDB">
        <w:rPr>
          <w:sz w:val="24"/>
          <w:szCs w:val="24"/>
        </w:rPr>
        <w:t xml:space="preserve">Additionally, budget cuts resulted in the 28% reduction in the library’s Materials Line which has impacted access to digital resources as well as reduced the purchasing of physical materials such as books, audiobooks, and library of things. The cuts to the Materials Line could also result in the potential failure to meet the 16% materials expenditure requirement for certification in the State Aid to Public Libraries Program. The library will have to rely on outside funding sources to supplement the $30,000 deficit to meet this requirement. </w:t>
      </w:r>
    </w:p>
    <w:p w14:paraId="2F5C9397" w14:textId="77777777" w:rsidR="00D64DE1" w:rsidRPr="001F2CDB" w:rsidRDefault="00D64DE1" w:rsidP="00D64DE1">
      <w:pPr>
        <w:pStyle w:val="ListParagraph"/>
        <w:widowControl/>
        <w:numPr>
          <w:ilvl w:val="0"/>
          <w:numId w:val="49"/>
        </w:numPr>
        <w:autoSpaceDE/>
        <w:autoSpaceDN/>
        <w:adjustRightInd/>
        <w:spacing w:after="160" w:line="278" w:lineRule="auto"/>
        <w:contextualSpacing/>
        <w:rPr>
          <w:sz w:val="24"/>
          <w:szCs w:val="24"/>
        </w:rPr>
      </w:pPr>
      <w:r w:rsidRPr="001F2CDB">
        <w:rPr>
          <w:sz w:val="24"/>
          <w:szCs w:val="24"/>
        </w:rPr>
        <w:t xml:space="preserve">Loss of Sunday hours and five budgeted Saturdays. </w:t>
      </w:r>
    </w:p>
    <w:p w14:paraId="0D96D230" w14:textId="77777777" w:rsidR="00D64DE1" w:rsidRPr="001F2CDB" w:rsidRDefault="00D64DE1" w:rsidP="00D64DE1">
      <w:pPr>
        <w:pStyle w:val="ListParagraph"/>
        <w:widowControl/>
        <w:numPr>
          <w:ilvl w:val="0"/>
          <w:numId w:val="49"/>
        </w:numPr>
        <w:autoSpaceDE/>
        <w:autoSpaceDN/>
        <w:adjustRightInd/>
        <w:spacing w:after="160" w:line="278" w:lineRule="auto"/>
        <w:contextualSpacing/>
        <w:rPr>
          <w:sz w:val="24"/>
          <w:szCs w:val="24"/>
        </w:rPr>
      </w:pPr>
      <w:r w:rsidRPr="001F2CDB">
        <w:rPr>
          <w:sz w:val="24"/>
          <w:szCs w:val="24"/>
        </w:rPr>
        <w:t xml:space="preserve">Inability to fully maintain the new building at the necessary standard. Maintenance contracts were cut and the custodial supply budget was significantly reduced. </w:t>
      </w:r>
    </w:p>
    <w:p w14:paraId="6E0A361B" w14:textId="77777777" w:rsidR="00D64DE1" w:rsidRPr="001F2CDB" w:rsidRDefault="00D64DE1" w:rsidP="00D64DE1">
      <w:pPr>
        <w:pStyle w:val="ListParagraph"/>
        <w:widowControl/>
        <w:numPr>
          <w:ilvl w:val="0"/>
          <w:numId w:val="49"/>
        </w:numPr>
        <w:autoSpaceDE/>
        <w:autoSpaceDN/>
        <w:adjustRightInd/>
        <w:spacing w:after="160" w:line="278" w:lineRule="auto"/>
        <w:contextualSpacing/>
        <w:rPr>
          <w:sz w:val="24"/>
          <w:szCs w:val="24"/>
        </w:rPr>
      </w:pPr>
      <w:r w:rsidRPr="001F2CDB">
        <w:rPr>
          <w:sz w:val="24"/>
          <w:szCs w:val="24"/>
        </w:rPr>
        <w:t xml:space="preserve">Reduction in staff hours and services. The library had to cut 5 custodial staff hours per week as well as leave a part-time shelver position unfilled. </w:t>
      </w:r>
    </w:p>
    <w:p w14:paraId="18CA8C44" w14:textId="77777777" w:rsidR="00D64DE1" w:rsidRDefault="00D64DE1" w:rsidP="00D64DE1">
      <w:pPr>
        <w:rPr>
          <w:sz w:val="24"/>
          <w:szCs w:val="24"/>
        </w:rPr>
      </w:pPr>
      <w:r w:rsidRPr="001F2CDB">
        <w:rPr>
          <w:sz w:val="24"/>
          <w:szCs w:val="24"/>
        </w:rPr>
        <w:t xml:space="preserve">In summary, the budget cuts to the library have increased pressure on staff resources and facility needs. </w:t>
      </w:r>
    </w:p>
    <w:p w14:paraId="2D73DA41" w14:textId="77777777" w:rsidR="00D64DE1" w:rsidRPr="001F2CDB" w:rsidRDefault="00D64DE1" w:rsidP="00D64DE1">
      <w:pPr>
        <w:rPr>
          <w:sz w:val="24"/>
          <w:szCs w:val="24"/>
        </w:rPr>
      </w:pPr>
    </w:p>
    <w:p w14:paraId="5088C960" w14:textId="77777777" w:rsidR="00D64DE1" w:rsidRPr="001F2CDB" w:rsidRDefault="00D64DE1" w:rsidP="00D64DE1">
      <w:pPr>
        <w:rPr>
          <w:sz w:val="24"/>
          <w:szCs w:val="24"/>
        </w:rPr>
      </w:pPr>
      <w:r w:rsidRPr="001F2CDB">
        <w:rPr>
          <w:sz w:val="24"/>
          <w:szCs w:val="24"/>
        </w:rPr>
        <w:t xml:space="preserve">The Town and the library remain committed to addressing this shortfall and will work collaboratively to meet the MAR as soon as the Town’s financial situation allows. Thank you for your time and consideration of our petition for a waiver of the FY2026 Municipal Appropriation Requirement. </w:t>
      </w:r>
    </w:p>
    <w:p w14:paraId="2AA258F2" w14:textId="77777777" w:rsidR="00D64DE1" w:rsidRPr="0091276E" w:rsidRDefault="00D64DE1" w:rsidP="00D64DE1"/>
    <w:p w14:paraId="313AF310" w14:textId="77777777" w:rsidR="00D64DE1" w:rsidRPr="003E363F" w:rsidRDefault="00D64DE1" w:rsidP="00D64DE1">
      <w:pPr>
        <w:pStyle w:val="xxmsonormal0"/>
        <w:shd w:val="clear" w:color="auto" w:fill="FFFFFF"/>
        <w:spacing w:before="0" w:beforeAutospacing="0" w:after="0" w:afterAutospacing="0"/>
        <w:textAlignment w:val="baseline"/>
        <w:rPr>
          <w:b/>
          <w:bCs/>
          <w:color w:val="242424"/>
        </w:rPr>
      </w:pPr>
      <w:r w:rsidRPr="003E363F">
        <w:rPr>
          <w:b/>
          <w:bCs/>
          <w:color w:val="242424"/>
        </w:rPr>
        <w:t>Stoneham -12.33</w:t>
      </w:r>
    </w:p>
    <w:p w14:paraId="3D8B7AAA" w14:textId="77777777" w:rsidR="00D64DE1" w:rsidRDefault="00D64DE1" w:rsidP="00D64DE1">
      <w:pPr>
        <w:pStyle w:val="xxmsonormal0"/>
        <w:shd w:val="clear" w:color="auto" w:fill="FFFFFF"/>
        <w:spacing w:before="0" w:beforeAutospacing="0" w:after="0" w:afterAutospacing="0"/>
        <w:textAlignment w:val="baseline"/>
        <w:rPr>
          <w:color w:val="242424"/>
        </w:rPr>
      </w:pPr>
    </w:p>
    <w:p w14:paraId="2AED9B09" w14:textId="77777777" w:rsidR="00D64DE1" w:rsidRPr="003E363F" w:rsidRDefault="00D64DE1" w:rsidP="00D64DE1">
      <w:pPr>
        <w:autoSpaceDE/>
        <w:autoSpaceDN/>
        <w:adjustRightInd/>
        <w:spacing w:after="160" w:line="278" w:lineRule="auto"/>
        <w:rPr>
          <w:i/>
          <w:iCs/>
          <w:sz w:val="24"/>
          <w:szCs w:val="24"/>
        </w:rPr>
      </w:pPr>
      <w:r w:rsidRPr="003E363F">
        <w:rPr>
          <w:i/>
          <w:iCs/>
          <w:sz w:val="24"/>
          <w:szCs w:val="24"/>
        </w:rPr>
        <w:t>Rachel Overbeck, Library Director and Jessica Killilea Board of Library Trustees, Chair</w:t>
      </w:r>
    </w:p>
    <w:p w14:paraId="7861627C" w14:textId="77777777" w:rsidR="00D64DE1" w:rsidRPr="003E363F" w:rsidRDefault="00D64DE1" w:rsidP="00D64DE1">
      <w:pPr>
        <w:autoSpaceDE/>
        <w:autoSpaceDN/>
        <w:adjustRightInd/>
        <w:spacing w:after="160" w:line="278" w:lineRule="auto"/>
        <w:rPr>
          <w:sz w:val="24"/>
          <w:szCs w:val="24"/>
        </w:rPr>
      </w:pPr>
      <w:r w:rsidRPr="003E363F">
        <w:rPr>
          <w:sz w:val="24"/>
          <w:szCs w:val="24"/>
        </w:rPr>
        <w:t xml:space="preserve">The following are the remarks the library representatives wish to present before the Board. </w:t>
      </w:r>
    </w:p>
    <w:p w14:paraId="4B0C346B" w14:textId="77777777" w:rsidR="00D64DE1" w:rsidRPr="003E363F" w:rsidRDefault="00D64DE1" w:rsidP="00D64DE1">
      <w:pPr>
        <w:autoSpaceDE/>
        <w:autoSpaceDN/>
        <w:adjustRightInd/>
        <w:spacing w:after="160" w:line="278" w:lineRule="auto"/>
        <w:rPr>
          <w:sz w:val="24"/>
          <w:szCs w:val="24"/>
        </w:rPr>
      </w:pPr>
      <w:r w:rsidRPr="003E363F">
        <w:rPr>
          <w:sz w:val="24"/>
          <w:szCs w:val="24"/>
        </w:rPr>
        <w:t xml:space="preserve">Following the many meetings to advocate for the continued existence of the library and Town Meeting in May, two full time, long serving employees announced their retirements. This left the library with two full time vacancies in addition to the non-union part time position that was cut from the personnel budget for FY26. One full time position, the circulation supervisor, remains vacant. The other, the sole full time Reference librarian position, was filled internally, but this left a further gap in the circulation department. Due to the difficulty in maintaining desk coverage, the decision was made to reduce operating hours from 56 to 45, including the elimination of weekend hours. </w:t>
      </w:r>
    </w:p>
    <w:p w14:paraId="2E43D300" w14:textId="77777777" w:rsidR="00D64DE1" w:rsidRPr="003E363F" w:rsidRDefault="00D64DE1" w:rsidP="00D64DE1">
      <w:pPr>
        <w:autoSpaceDE/>
        <w:autoSpaceDN/>
        <w:adjustRightInd/>
        <w:spacing w:after="160" w:line="278" w:lineRule="auto"/>
        <w:rPr>
          <w:sz w:val="24"/>
          <w:szCs w:val="24"/>
        </w:rPr>
      </w:pPr>
      <w:r w:rsidRPr="003E363F">
        <w:rPr>
          <w:sz w:val="24"/>
          <w:szCs w:val="24"/>
        </w:rPr>
        <w:lastRenderedPageBreak/>
        <w:t xml:space="preserve">In an effort to maintain as many staff as possible, the library’s expenditures for materials and programs were greatly reduced. Our monthly programming was cut back almost entirely from an average of 40 programs a month to 15 or fewer, both because of the lack of budget for programming fees and staff time. The Trustees agreed to support the MER for FY26 using donations, trusts, and State Aid to help maintain staffing and services. The Friends of Stoneham Library additionally raised over $30,000 to support programming and resources. </w:t>
      </w:r>
    </w:p>
    <w:p w14:paraId="7B027094" w14:textId="77777777" w:rsidR="00D64DE1" w:rsidRPr="003E363F" w:rsidRDefault="00D64DE1" w:rsidP="00D64DE1">
      <w:pPr>
        <w:autoSpaceDE/>
        <w:autoSpaceDN/>
        <w:adjustRightInd/>
        <w:spacing w:line="278" w:lineRule="auto"/>
        <w:rPr>
          <w:sz w:val="24"/>
          <w:szCs w:val="24"/>
        </w:rPr>
      </w:pPr>
      <w:r w:rsidRPr="003E363F">
        <w:rPr>
          <w:sz w:val="24"/>
          <w:szCs w:val="24"/>
        </w:rPr>
        <w:t xml:space="preserve">On December 9, 2025, a $9.3 million override was passed by the community. In FY27, the Library budget is expected to be restored to the MAR, evening and weekend hours added back, and the 15% MER met. </w:t>
      </w:r>
    </w:p>
    <w:p w14:paraId="27A5C5D8" w14:textId="77777777" w:rsidR="00D64DE1" w:rsidRPr="004A37AB" w:rsidRDefault="00D64DE1" w:rsidP="00D64DE1">
      <w:r w:rsidRPr="004A37AB">
        <w:t xml:space="preserve"> </w:t>
      </w:r>
    </w:p>
    <w:p w14:paraId="1DA3AE7C" w14:textId="77777777" w:rsidR="00D64DE1" w:rsidRDefault="00D64DE1" w:rsidP="00D64DE1">
      <w:pPr>
        <w:pStyle w:val="xxmsonormal0"/>
        <w:shd w:val="clear" w:color="auto" w:fill="FFFFFF"/>
        <w:spacing w:before="0" w:beforeAutospacing="0" w:after="0" w:afterAutospacing="0"/>
        <w:textAlignment w:val="baseline"/>
        <w:rPr>
          <w:color w:val="000000"/>
          <w:bdr w:val="none" w:sz="0" w:space="0" w:color="auto" w:frame="1"/>
        </w:rPr>
      </w:pPr>
      <w:r>
        <w:rPr>
          <w:color w:val="000000"/>
          <w:bdr w:val="none" w:sz="0" w:space="0" w:color="auto" w:frame="1"/>
        </w:rPr>
        <w:t xml:space="preserve">Board will vote on waivers at the February 5, 2026 meeting. </w:t>
      </w:r>
    </w:p>
    <w:p w14:paraId="2B699BAC" w14:textId="77777777" w:rsidR="00D64DE1" w:rsidRDefault="00D64DE1" w:rsidP="00D64DE1">
      <w:pPr>
        <w:pStyle w:val="xxmsonormal0"/>
        <w:shd w:val="clear" w:color="auto" w:fill="FFFFFF"/>
        <w:spacing w:before="0" w:beforeAutospacing="0" w:after="0" w:afterAutospacing="0"/>
        <w:textAlignment w:val="baseline"/>
        <w:rPr>
          <w:color w:val="242424"/>
        </w:rPr>
      </w:pPr>
    </w:p>
    <w:p w14:paraId="0D85DA0C" w14:textId="77777777" w:rsidR="00D64DE1" w:rsidRPr="009D3EA0" w:rsidRDefault="00D64DE1" w:rsidP="00D64DE1">
      <w:pPr>
        <w:widowControl/>
        <w:autoSpaceDE/>
        <w:autoSpaceDN/>
        <w:adjustRightInd/>
        <w:spacing w:line="276" w:lineRule="auto"/>
        <w:rPr>
          <w:b/>
          <w:bCs/>
          <w:caps/>
          <w:sz w:val="24"/>
          <w:szCs w:val="24"/>
        </w:rPr>
      </w:pPr>
      <w:r w:rsidRPr="009D3EA0">
        <w:rPr>
          <w:b/>
          <w:bCs/>
          <w:caps/>
          <w:sz w:val="24"/>
          <w:szCs w:val="24"/>
        </w:rPr>
        <w:t>Presentation and discussion of the FY2027 Plan of Service and Program and Budget for the Massachusetts Library System and Monthly Report</w:t>
      </w:r>
    </w:p>
    <w:p w14:paraId="630AB98D" w14:textId="77777777" w:rsidR="00D64DE1" w:rsidRDefault="00D64DE1" w:rsidP="00D64DE1">
      <w:pPr>
        <w:pStyle w:val="xxmsonormal0"/>
        <w:shd w:val="clear" w:color="auto" w:fill="FFFFFF"/>
        <w:spacing w:before="0" w:beforeAutospacing="0" w:after="0" w:afterAutospacing="0"/>
        <w:textAlignment w:val="baseline"/>
        <w:rPr>
          <w:color w:val="242424"/>
        </w:rPr>
      </w:pPr>
    </w:p>
    <w:p w14:paraId="2D7D4318" w14:textId="77777777" w:rsidR="00D64DE1" w:rsidRDefault="00D64DE1" w:rsidP="00D64DE1">
      <w:pPr>
        <w:pStyle w:val="xxmsonormal0"/>
        <w:shd w:val="clear" w:color="auto" w:fill="FFFFFF"/>
        <w:spacing w:before="0" w:beforeAutospacing="0" w:after="0" w:afterAutospacing="0"/>
        <w:textAlignment w:val="baseline"/>
        <w:rPr>
          <w:color w:val="242424"/>
        </w:rPr>
      </w:pPr>
      <w:r w:rsidRPr="009D3EA0">
        <w:rPr>
          <w:color w:val="242424"/>
        </w:rPr>
        <w:t xml:space="preserve">Sarah Sogigan, Executive Director presented </w:t>
      </w:r>
      <w:r>
        <w:rPr>
          <w:color w:val="242424"/>
        </w:rPr>
        <w:t>the FY 2027 Program and Budget-</w:t>
      </w:r>
    </w:p>
    <w:p w14:paraId="3983C6A3" w14:textId="77777777" w:rsidR="00D64DE1" w:rsidRPr="009D3EA0" w:rsidRDefault="00D64DE1" w:rsidP="00D64DE1">
      <w:pPr>
        <w:pStyle w:val="xxmsonormal0"/>
        <w:shd w:val="clear" w:color="auto" w:fill="FFFFFF"/>
        <w:spacing w:before="0" w:beforeAutospacing="0" w:after="0" w:afterAutospacing="0"/>
        <w:textAlignment w:val="baseline"/>
        <w:rPr>
          <w:color w:val="242424"/>
        </w:rPr>
      </w:pPr>
    </w:p>
    <w:p w14:paraId="0F6829AB" w14:textId="77777777" w:rsidR="00D64DE1" w:rsidRDefault="00D64DE1" w:rsidP="00D64DE1">
      <w:pPr>
        <w:rPr>
          <w:sz w:val="24"/>
          <w:szCs w:val="24"/>
        </w:rPr>
      </w:pPr>
      <w:r w:rsidRPr="004B613B">
        <w:rPr>
          <w:sz w:val="24"/>
          <w:szCs w:val="24"/>
        </w:rPr>
        <w:t>I am pleased to share our FY27 draft Budget and Plan of Service.</w:t>
      </w:r>
    </w:p>
    <w:p w14:paraId="2A133F6B" w14:textId="77777777" w:rsidR="00D64DE1" w:rsidRPr="004B613B" w:rsidRDefault="00D64DE1" w:rsidP="00D64DE1">
      <w:pPr>
        <w:rPr>
          <w:sz w:val="24"/>
          <w:szCs w:val="24"/>
        </w:rPr>
      </w:pPr>
    </w:p>
    <w:p w14:paraId="3F74AB7C" w14:textId="77777777" w:rsidR="00D64DE1" w:rsidRPr="009D3EA0" w:rsidRDefault="00D64DE1" w:rsidP="00D64DE1">
      <w:pPr>
        <w:rPr>
          <w:sz w:val="24"/>
          <w:szCs w:val="24"/>
        </w:rPr>
      </w:pPr>
      <w:r w:rsidRPr="009D3EA0">
        <w:rPr>
          <w:sz w:val="24"/>
          <w:szCs w:val="24"/>
        </w:rPr>
        <w:t>Our FY27 draft budget is based on level funding from FY26, in the amount of $ 14,500,000. It may change as the year progresses due to financial constraints.</w:t>
      </w:r>
    </w:p>
    <w:p w14:paraId="79E3960D" w14:textId="77777777" w:rsidR="00D64DE1" w:rsidRPr="009D3EA0" w:rsidRDefault="00D64DE1" w:rsidP="00D64DE1">
      <w:pPr>
        <w:pStyle w:val="ListParagraph"/>
        <w:widowControl/>
        <w:numPr>
          <w:ilvl w:val="0"/>
          <w:numId w:val="50"/>
        </w:numPr>
        <w:autoSpaceDE/>
        <w:autoSpaceDN/>
        <w:adjustRightInd/>
        <w:spacing w:after="160" w:line="278" w:lineRule="auto"/>
        <w:contextualSpacing/>
        <w:rPr>
          <w:sz w:val="24"/>
          <w:szCs w:val="24"/>
        </w:rPr>
      </w:pPr>
      <w:r w:rsidRPr="009D3EA0">
        <w:rPr>
          <w:sz w:val="24"/>
          <w:szCs w:val="24"/>
        </w:rPr>
        <w:t>We left the Database line at $400,000 and increased Ebooks line by $ 1,394.</w:t>
      </w:r>
    </w:p>
    <w:p w14:paraId="2B00610B" w14:textId="77777777" w:rsidR="00D64DE1" w:rsidRPr="009D3EA0" w:rsidRDefault="00D64DE1" w:rsidP="00D64DE1">
      <w:pPr>
        <w:pStyle w:val="ListParagraph"/>
        <w:widowControl/>
        <w:numPr>
          <w:ilvl w:val="0"/>
          <w:numId w:val="50"/>
        </w:numPr>
        <w:autoSpaceDE/>
        <w:autoSpaceDN/>
        <w:adjustRightInd/>
        <w:spacing w:after="160" w:line="278" w:lineRule="auto"/>
        <w:contextualSpacing/>
        <w:rPr>
          <w:sz w:val="24"/>
          <w:szCs w:val="24"/>
        </w:rPr>
      </w:pPr>
      <w:r w:rsidRPr="009D3EA0">
        <w:rPr>
          <w:sz w:val="24"/>
          <w:szCs w:val="24"/>
        </w:rPr>
        <w:t>Yearly increases; Workshop Providers, Marketing, and Conference expenses.</w:t>
      </w:r>
    </w:p>
    <w:p w14:paraId="4897A143" w14:textId="77777777" w:rsidR="00D64DE1" w:rsidRPr="009D3EA0" w:rsidRDefault="00D64DE1" w:rsidP="00D64DE1">
      <w:pPr>
        <w:pStyle w:val="ListParagraph"/>
        <w:widowControl/>
        <w:numPr>
          <w:ilvl w:val="0"/>
          <w:numId w:val="50"/>
        </w:numPr>
        <w:autoSpaceDE/>
        <w:autoSpaceDN/>
        <w:adjustRightInd/>
        <w:spacing w:after="160" w:line="278" w:lineRule="auto"/>
        <w:contextualSpacing/>
        <w:rPr>
          <w:sz w:val="24"/>
          <w:szCs w:val="24"/>
        </w:rPr>
      </w:pPr>
      <w:r w:rsidRPr="009D3EA0">
        <w:rPr>
          <w:sz w:val="24"/>
          <w:szCs w:val="24"/>
        </w:rPr>
        <w:t>Yearly increases in utilities, rent, postage and other operating costs are factored in as well.</w:t>
      </w:r>
    </w:p>
    <w:p w14:paraId="7C125F01" w14:textId="77777777" w:rsidR="00D64DE1" w:rsidRPr="009D3EA0" w:rsidRDefault="00D64DE1" w:rsidP="00D64DE1">
      <w:pPr>
        <w:pStyle w:val="ListParagraph"/>
        <w:widowControl/>
        <w:numPr>
          <w:ilvl w:val="0"/>
          <w:numId w:val="50"/>
        </w:numPr>
        <w:autoSpaceDE/>
        <w:autoSpaceDN/>
        <w:adjustRightInd/>
        <w:spacing w:after="160" w:line="278" w:lineRule="auto"/>
        <w:contextualSpacing/>
        <w:rPr>
          <w:sz w:val="24"/>
          <w:szCs w:val="24"/>
        </w:rPr>
      </w:pPr>
      <w:r w:rsidRPr="009D3EA0">
        <w:rPr>
          <w:sz w:val="24"/>
          <w:szCs w:val="24"/>
        </w:rPr>
        <w:t>The Ebook line is cumulative of MLS funds and Member fees: MLS 70% and Member fees 30%.</w:t>
      </w:r>
    </w:p>
    <w:p w14:paraId="67D39722" w14:textId="77777777" w:rsidR="00D64DE1" w:rsidRPr="009D3EA0" w:rsidRDefault="00D64DE1" w:rsidP="00D64DE1">
      <w:pPr>
        <w:pStyle w:val="ListParagraph"/>
        <w:widowControl/>
        <w:numPr>
          <w:ilvl w:val="0"/>
          <w:numId w:val="50"/>
        </w:numPr>
        <w:autoSpaceDE/>
        <w:autoSpaceDN/>
        <w:adjustRightInd/>
        <w:spacing w:after="160" w:line="278" w:lineRule="auto"/>
        <w:contextualSpacing/>
        <w:rPr>
          <w:sz w:val="24"/>
          <w:szCs w:val="24"/>
        </w:rPr>
      </w:pPr>
      <w:r w:rsidRPr="009D3EA0">
        <w:rPr>
          <w:sz w:val="24"/>
          <w:szCs w:val="24"/>
        </w:rPr>
        <w:t>Page 2, Section 2E includes delivery related costs, workshop providers, Summer Library program.</w:t>
      </w:r>
    </w:p>
    <w:p w14:paraId="3B59D13D" w14:textId="77777777" w:rsidR="00D64DE1" w:rsidRPr="009D3EA0" w:rsidRDefault="00D64DE1" w:rsidP="00D64DE1">
      <w:pPr>
        <w:rPr>
          <w:sz w:val="24"/>
          <w:szCs w:val="24"/>
        </w:rPr>
      </w:pPr>
      <w:r w:rsidRPr="009D3EA0">
        <w:rPr>
          <w:sz w:val="24"/>
          <w:szCs w:val="24"/>
        </w:rPr>
        <w:t>With these allocations we are still able to provide our core services, while adhering to all our goals in the Strategic Plan documents.</w:t>
      </w:r>
    </w:p>
    <w:p w14:paraId="7FBCDB7C" w14:textId="77777777" w:rsidR="00D64DE1" w:rsidRPr="009D3EA0" w:rsidRDefault="00D64DE1" w:rsidP="00D64DE1">
      <w:pPr>
        <w:rPr>
          <w:sz w:val="24"/>
          <w:szCs w:val="24"/>
        </w:rPr>
      </w:pPr>
    </w:p>
    <w:p w14:paraId="0B3D2B72" w14:textId="77777777" w:rsidR="00D64DE1" w:rsidRPr="009D3EA0" w:rsidRDefault="00D64DE1" w:rsidP="00D64DE1">
      <w:pPr>
        <w:rPr>
          <w:b/>
          <w:bCs/>
          <w:sz w:val="24"/>
          <w:szCs w:val="24"/>
        </w:rPr>
      </w:pPr>
      <w:r w:rsidRPr="009D3EA0">
        <w:rPr>
          <w:b/>
          <w:bCs/>
          <w:sz w:val="24"/>
          <w:szCs w:val="24"/>
        </w:rPr>
        <w:t>Massachusetts Library System Plan of Service and Budget FY2027</w:t>
      </w:r>
    </w:p>
    <w:p w14:paraId="44B87095" w14:textId="77777777" w:rsidR="00D64DE1" w:rsidRDefault="00D64DE1" w:rsidP="00D64DE1">
      <w:pPr>
        <w:rPr>
          <w:b/>
          <w:bCs/>
          <w:sz w:val="24"/>
          <w:szCs w:val="24"/>
        </w:rPr>
      </w:pPr>
      <w:r w:rsidRPr="009D3EA0">
        <w:rPr>
          <w:b/>
          <w:bCs/>
          <w:sz w:val="24"/>
          <w:szCs w:val="24"/>
        </w:rPr>
        <w:t>Introduction</w:t>
      </w:r>
    </w:p>
    <w:p w14:paraId="72C3D87F" w14:textId="77777777" w:rsidR="00D64DE1" w:rsidRPr="009D3EA0" w:rsidRDefault="00D64DE1" w:rsidP="00D64DE1">
      <w:pPr>
        <w:rPr>
          <w:b/>
          <w:bCs/>
          <w:sz w:val="24"/>
          <w:szCs w:val="24"/>
        </w:rPr>
      </w:pPr>
    </w:p>
    <w:p w14:paraId="5E556E34" w14:textId="77777777" w:rsidR="00D64DE1" w:rsidRDefault="00D64DE1" w:rsidP="00D64DE1">
      <w:pPr>
        <w:rPr>
          <w:sz w:val="24"/>
          <w:szCs w:val="24"/>
        </w:rPr>
      </w:pPr>
      <w:r w:rsidRPr="009D3EA0">
        <w:rPr>
          <w:sz w:val="24"/>
          <w:szCs w:val="24"/>
        </w:rPr>
        <w:t xml:space="preserve">We are pleased to present the Massachusetts Library System Plan of Service and Budget for Fiscal Year 2027. We have been incredibly honored and grateful for the strong support from the legislature over the past few years and have applied the funding to ensure continued and sustained services, especially for Statewide Delivery and Resource Sharing. As we are in a planning year, we will have a new strategic plan beginning in January 2026. New strategic initiatives will be shared once the plan is made public. Our current Action Plan can be found on </w:t>
      </w:r>
      <w:r w:rsidRPr="009D3EA0">
        <w:rPr>
          <w:sz w:val="24"/>
          <w:szCs w:val="24"/>
        </w:rPr>
        <w:lastRenderedPageBreak/>
        <w:t>our website and includes work to ensure services transition from one planning year to another. The Plan of Service will present our service list for the upcoming fiscal year, and the Action Plan will address how we will focus on our strategic initiatives.</w:t>
      </w:r>
    </w:p>
    <w:p w14:paraId="0E71BAA7" w14:textId="77777777" w:rsidR="00D64DE1" w:rsidRPr="009D3EA0" w:rsidRDefault="00D64DE1" w:rsidP="00D64DE1">
      <w:pPr>
        <w:rPr>
          <w:sz w:val="24"/>
          <w:szCs w:val="24"/>
        </w:rPr>
      </w:pPr>
    </w:p>
    <w:p w14:paraId="3C125283" w14:textId="77777777" w:rsidR="00D64DE1" w:rsidRPr="009D3EA0" w:rsidRDefault="00D64DE1" w:rsidP="00D64DE1">
      <w:pPr>
        <w:rPr>
          <w:b/>
          <w:bCs/>
          <w:sz w:val="24"/>
          <w:szCs w:val="24"/>
        </w:rPr>
      </w:pPr>
      <w:r w:rsidRPr="009D3EA0">
        <w:rPr>
          <w:b/>
          <w:bCs/>
          <w:sz w:val="24"/>
          <w:szCs w:val="24"/>
        </w:rPr>
        <w:t>Strategic Plan: 2026-2031 Strategic Initiatives:</w:t>
      </w:r>
    </w:p>
    <w:p w14:paraId="25F44E1F" w14:textId="77777777" w:rsidR="00D64DE1" w:rsidRPr="009D3EA0" w:rsidRDefault="00D64DE1" w:rsidP="00D64DE1">
      <w:pPr>
        <w:rPr>
          <w:sz w:val="24"/>
          <w:szCs w:val="24"/>
        </w:rPr>
      </w:pPr>
      <w:r w:rsidRPr="009D3EA0">
        <w:rPr>
          <w:b/>
          <w:bCs/>
          <w:sz w:val="24"/>
          <w:szCs w:val="24"/>
        </w:rPr>
        <w:t>Initiative 1:</w:t>
      </w:r>
      <w:r w:rsidRPr="009D3EA0">
        <w:rPr>
          <w:sz w:val="24"/>
          <w:szCs w:val="24"/>
        </w:rPr>
        <w:t xml:space="preserve"> MLS will implement an equity-based lens to its services, refocusing its efforts to support specific library types currently in the most need.</w:t>
      </w:r>
    </w:p>
    <w:p w14:paraId="2865CFA2" w14:textId="77777777" w:rsidR="00D64DE1" w:rsidRPr="009D3EA0" w:rsidRDefault="00D64DE1" w:rsidP="00D64DE1">
      <w:pPr>
        <w:rPr>
          <w:sz w:val="24"/>
          <w:szCs w:val="24"/>
        </w:rPr>
      </w:pPr>
      <w:r w:rsidRPr="009D3EA0">
        <w:rPr>
          <w:b/>
          <w:bCs/>
          <w:sz w:val="24"/>
          <w:szCs w:val="24"/>
        </w:rPr>
        <w:t>Initiative 2:</w:t>
      </w:r>
      <w:r w:rsidRPr="009D3EA0">
        <w:rPr>
          <w:sz w:val="24"/>
          <w:szCs w:val="24"/>
        </w:rPr>
        <w:t xml:space="preserve"> MLS will continue to invest in and collaborate on opportunities that benefit the library community across the Commonwealth.</w:t>
      </w:r>
    </w:p>
    <w:p w14:paraId="64DB418E" w14:textId="77777777" w:rsidR="00D64DE1" w:rsidRDefault="00D64DE1" w:rsidP="00D64DE1">
      <w:pPr>
        <w:rPr>
          <w:sz w:val="24"/>
          <w:szCs w:val="24"/>
        </w:rPr>
      </w:pPr>
      <w:r w:rsidRPr="009D3EA0">
        <w:rPr>
          <w:b/>
          <w:bCs/>
          <w:sz w:val="24"/>
          <w:szCs w:val="24"/>
        </w:rPr>
        <w:t>Initiative 3:</w:t>
      </w:r>
      <w:r w:rsidRPr="009D3EA0">
        <w:rPr>
          <w:sz w:val="24"/>
          <w:szCs w:val="24"/>
        </w:rPr>
        <w:t xml:space="preserve"> MLS will ensure its resources are aligned to best support its initiatives and its member libraries.</w:t>
      </w:r>
    </w:p>
    <w:p w14:paraId="4A6EDE45" w14:textId="77777777" w:rsidR="00D64DE1" w:rsidRPr="009D3EA0" w:rsidRDefault="00D64DE1" w:rsidP="00D64DE1">
      <w:pPr>
        <w:rPr>
          <w:sz w:val="24"/>
          <w:szCs w:val="24"/>
        </w:rPr>
      </w:pPr>
    </w:p>
    <w:p w14:paraId="1A51D64F" w14:textId="77777777" w:rsidR="00D64DE1" w:rsidRPr="009D3EA0" w:rsidRDefault="00D64DE1" w:rsidP="00D64DE1">
      <w:pPr>
        <w:rPr>
          <w:b/>
          <w:bCs/>
          <w:sz w:val="24"/>
          <w:szCs w:val="24"/>
        </w:rPr>
      </w:pPr>
      <w:r w:rsidRPr="009D3EA0">
        <w:rPr>
          <w:b/>
          <w:bCs/>
          <w:sz w:val="24"/>
          <w:szCs w:val="24"/>
        </w:rPr>
        <w:t>MLS Services:</w:t>
      </w:r>
    </w:p>
    <w:p w14:paraId="509754FD" w14:textId="77777777" w:rsidR="00D64DE1" w:rsidRPr="009D3EA0" w:rsidRDefault="00D64DE1" w:rsidP="00D64DE1">
      <w:pPr>
        <w:ind w:left="720"/>
        <w:rPr>
          <w:sz w:val="24"/>
          <w:szCs w:val="24"/>
        </w:rPr>
      </w:pPr>
      <w:r w:rsidRPr="009D3EA0">
        <w:rPr>
          <w:b/>
          <w:bCs/>
          <w:sz w:val="24"/>
          <w:szCs w:val="24"/>
        </w:rPr>
        <w:t>(Statewide) Delivery</w:t>
      </w:r>
      <w:r w:rsidRPr="009D3EA0">
        <w:rPr>
          <w:sz w:val="24"/>
          <w:szCs w:val="24"/>
        </w:rPr>
        <w:t xml:space="preserve"> - library materials delivery service to over 500 libraries across Massachusetts with support of our vendor, Optima Shipping.</w:t>
      </w:r>
    </w:p>
    <w:p w14:paraId="58A441E7" w14:textId="77777777" w:rsidR="00D64DE1" w:rsidRPr="009D3EA0" w:rsidRDefault="00D64DE1" w:rsidP="00D64DE1">
      <w:pPr>
        <w:ind w:left="720"/>
        <w:rPr>
          <w:sz w:val="24"/>
          <w:szCs w:val="24"/>
        </w:rPr>
      </w:pPr>
      <w:r w:rsidRPr="009D3EA0">
        <w:rPr>
          <w:b/>
          <w:bCs/>
          <w:sz w:val="24"/>
          <w:szCs w:val="24"/>
        </w:rPr>
        <w:t>Online Content</w:t>
      </w:r>
      <w:r w:rsidRPr="009D3EA0">
        <w:rPr>
          <w:sz w:val="24"/>
          <w:szCs w:val="24"/>
        </w:rPr>
        <w:t xml:space="preserve"> - access and support for the suite of statewide databases; manage Commonwealth eBook Collections, the statewide eBook program for 500+ schools, non-network public libraries, and academic libraries.</w:t>
      </w:r>
    </w:p>
    <w:p w14:paraId="30812C83" w14:textId="77777777" w:rsidR="00D64DE1" w:rsidRPr="009D3EA0" w:rsidRDefault="00D64DE1" w:rsidP="00D64DE1">
      <w:pPr>
        <w:ind w:left="720"/>
        <w:rPr>
          <w:sz w:val="24"/>
          <w:szCs w:val="24"/>
        </w:rPr>
      </w:pPr>
      <w:r w:rsidRPr="009D3EA0">
        <w:rPr>
          <w:b/>
          <w:bCs/>
          <w:sz w:val="24"/>
          <w:szCs w:val="24"/>
        </w:rPr>
        <w:t>Training and Professional Development</w:t>
      </w:r>
      <w:r w:rsidRPr="009D3EA0">
        <w:rPr>
          <w:sz w:val="24"/>
          <w:szCs w:val="24"/>
        </w:rPr>
        <w:t xml:space="preserve"> – live and recorded learning opportunities developed in house, through contractors, and self-directed by members, that provide library workers with the knowledge and skills necessary to meet the needs of their community.</w:t>
      </w:r>
    </w:p>
    <w:p w14:paraId="66955F26" w14:textId="77777777" w:rsidR="00D64DE1" w:rsidRPr="009D3EA0" w:rsidRDefault="00D64DE1" w:rsidP="00D64DE1">
      <w:pPr>
        <w:ind w:left="720"/>
        <w:rPr>
          <w:sz w:val="24"/>
          <w:szCs w:val="24"/>
        </w:rPr>
      </w:pPr>
      <w:r w:rsidRPr="009D3EA0">
        <w:rPr>
          <w:b/>
          <w:bCs/>
          <w:sz w:val="24"/>
          <w:szCs w:val="24"/>
        </w:rPr>
        <w:t>BiblioTemps®</w:t>
      </w:r>
      <w:r w:rsidRPr="009D3EA0">
        <w:rPr>
          <w:sz w:val="24"/>
          <w:szCs w:val="24"/>
        </w:rPr>
        <w:t xml:space="preserve"> - employment service that specializes in the recruitment of skilled library workers for short-term and temporary to permanent placements in public, academic, and special libraries.</w:t>
      </w:r>
    </w:p>
    <w:p w14:paraId="0B70328A" w14:textId="77777777" w:rsidR="00D64DE1" w:rsidRPr="009D3EA0" w:rsidRDefault="00D64DE1" w:rsidP="00D64DE1">
      <w:pPr>
        <w:ind w:left="720"/>
        <w:rPr>
          <w:sz w:val="24"/>
          <w:szCs w:val="24"/>
        </w:rPr>
      </w:pPr>
      <w:r w:rsidRPr="009D3EA0">
        <w:rPr>
          <w:b/>
          <w:bCs/>
          <w:sz w:val="24"/>
          <w:szCs w:val="24"/>
        </w:rPr>
        <w:t xml:space="preserve">Consulting </w:t>
      </w:r>
      <w:r w:rsidRPr="009D3EA0">
        <w:rPr>
          <w:sz w:val="24"/>
          <w:szCs w:val="24"/>
        </w:rPr>
        <w:t>- advice and support that helps member libraries achieve their goals in a variety of areas, including strategic planning, collection development/maintenance, and space planning.</w:t>
      </w:r>
    </w:p>
    <w:p w14:paraId="6A4F83AA" w14:textId="77777777" w:rsidR="00D64DE1" w:rsidRPr="009D3EA0" w:rsidRDefault="00D64DE1" w:rsidP="00D64DE1">
      <w:pPr>
        <w:ind w:left="720"/>
        <w:rPr>
          <w:sz w:val="24"/>
          <w:szCs w:val="24"/>
        </w:rPr>
      </w:pPr>
      <w:r w:rsidRPr="009D3EA0">
        <w:rPr>
          <w:b/>
          <w:bCs/>
          <w:sz w:val="24"/>
          <w:szCs w:val="24"/>
        </w:rPr>
        <w:t>Cooperative Purchasing</w:t>
      </w:r>
      <w:r w:rsidRPr="009D3EA0">
        <w:rPr>
          <w:sz w:val="24"/>
          <w:szCs w:val="24"/>
        </w:rPr>
        <w:t xml:space="preserve"> - in collaboration with the Massachusetts Higher Education Consortium (MHEC), provide consortium pricing for library supplies and materials.</w:t>
      </w:r>
    </w:p>
    <w:p w14:paraId="077AFF0E" w14:textId="77777777" w:rsidR="00D64DE1" w:rsidRPr="009D3EA0" w:rsidRDefault="00D64DE1" w:rsidP="00D64DE1">
      <w:pPr>
        <w:ind w:left="720"/>
        <w:rPr>
          <w:sz w:val="24"/>
          <w:szCs w:val="24"/>
        </w:rPr>
      </w:pPr>
      <w:r w:rsidRPr="009D3EA0">
        <w:rPr>
          <w:b/>
          <w:bCs/>
          <w:sz w:val="24"/>
          <w:szCs w:val="24"/>
        </w:rPr>
        <w:t xml:space="preserve">MassCat </w:t>
      </w:r>
      <w:r w:rsidRPr="009D3EA0">
        <w:rPr>
          <w:sz w:val="24"/>
          <w:szCs w:val="24"/>
        </w:rPr>
        <w:t xml:space="preserve">- the online resource sharing network for school, special, and small public libraries in Massachusetts. </w:t>
      </w:r>
    </w:p>
    <w:p w14:paraId="14977DF3" w14:textId="77777777" w:rsidR="00D64DE1" w:rsidRPr="009D3EA0" w:rsidRDefault="00D64DE1" w:rsidP="00D64DE1">
      <w:pPr>
        <w:ind w:left="720"/>
        <w:rPr>
          <w:sz w:val="24"/>
          <w:szCs w:val="24"/>
        </w:rPr>
      </w:pPr>
      <w:r w:rsidRPr="009D3EA0">
        <w:rPr>
          <w:b/>
          <w:bCs/>
          <w:sz w:val="24"/>
          <w:szCs w:val="24"/>
        </w:rPr>
        <w:t>Mediated Interlibrary Loan and Document Delivery</w:t>
      </w:r>
      <w:r w:rsidRPr="009D3EA0">
        <w:rPr>
          <w:sz w:val="24"/>
          <w:szCs w:val="24"/>
        </w:rPr>
        <w:t xml:space="preserve"> - borrowing and lending of requests facilitated by the Resource Sharing Team on behalf of member libraries, often for items located outside the network, state and country; MLS contracts with the Boston Public Library to provide statewide document delivery service.</w:t>
      </w:r>
    </w:p>
    <w:p w14:paraId="12C7A028" w14:textId="77777777" w:rsidR="00D64DE1" w:rsidRPr="009D3EA0" w:rsidRDefault="00D64DE1" w:rsidP="00D64DE1">
      <w:pPr>
        <w:ind w:left="720"/>
        <w:rPr>
          <w:sz w:val="24"/>
          <w:szCs w:val="24"/>
        </w:rPr>
      </w:pPr>
      <w:r w:rsidRPr="009D3EA0">
        <w:rPr>
          <w:b/>
          <w:bCs/>
          <w:sz w:val="24"/>
          <w:szCs w:val="24"/>
        </w:rPr>
        <w:t>Statewide Programs, Collaborations, and Initiatives</w:t>
      </w:r>
      <w:r w:rsidRPr="009D3EA0">
        <w:rPr>
          <w:sz w:val="24"/>
          <w:szCs w:val="24"/>
        </w:rPr>
        <w:t xml:space="preserve"> - lead the Summer Library Program, special programs and initiatives, and grant opportunities. Collaborators include the MA Board of Library Commissioners, Boston Public Library’s Library for the Commonwealth, and local libraries.</w:t>
      </w:r>
    </w:p>
    <w:p w14:paraId="0F57DFF2" w14:textId="77777777" w:rsidR="00D64DE1" w:rsidRPr="009D3EA0" w:rsidRDefault="00D64DE1" w:rsidP="00D64DE1">
      <w:pPr>
        <w:rPr>
          <w:sz w:val="24"/>
          <w:szCs w:val="24"/>
        </w:rPr>
      </w:pPr>
    </w:p>
    <w:p w14:paraId="39371058" w14:textId="77777777" w:rsidR="00D64DE1" w:rsidRPr="009D3EA0" w:rsidRDefault="00D64DE1" w:rsidP="00D64DE1">
      <w:pPr>
        <w:rPr>
          <w:b/>
          <w:bCs/>
          <w:sz w:val="24"/>
          <w:szCs w:val="24"/>
        </w:rPr>
      </w:pPr>
      <w:r w:rsidRPr="009D3EA0">
        <w:rPr>
          <w:b/>
          <w:bCs/>
          <w:sz w:val="24"/>
          <w:szCs w:val="24"/>
        </w:rPr>
        <w:t>Executive Summary – Pathways to Inclusion</w:t>
      </w:r>
    </w:p>
    <w:p w14:paraId="107ADA1C" w14:textId="77777777" w:rsidR="00D64DE1" w:rsidRPr="009D3EA0" w:rsidRDefault="00D64DE1" w:rsidP="00D64DE1">
      <w:pPr>
        <w:rPr>
          <w:b/>
          <w:bCs/>
          <w:sz w:val="24"/>
          <w:szCs w:val="24"/>
        </w:rPr>
      </w:pPr>
      <w:r w:rsidRPr="009D3EA0">
        <w:rPr>
          <w:sz w:val="24"/>
          <w:szCs w:val="24"/>
        </w:rPr>
        <w:t>Massachusetts Library System – FY2025</w:t>
      </w:r>
    </w:p>
    <w:p w14:paraId="540E2B5A" w14:textId="77777777" w:rsidR="00D64DE1" w:rsidRDefault="00D64DE1" w:rsidP="00D64DE1">
      <w:pPr>
        <w:rPr>
          <w:sz w:val="24"/>
          <w:szCs w:val="24"/>
        </w:rPr>
      </w:pPr>
      <w:r w:rsidRPr="009D3EA0">
        <w:rPr>
          <w:sz w:val="24"/>
          <w:szCs w:val="24"/>
        </w:rPr>
        <w:t xml:space="preserve">In FY2025, the Massachusetts Library System (MLS) partnered with CultureAlly to explore a vital question: How can we encourage more individuals from underrepresented communities to pursue careers in librarianship? The result was Pathways to Inclusion—a statewide initiative </w:t>
      </w:r>
      <w:r w:rsidRPr="009D3EA0">
        <w:rPr>
          <w:sz w:val="24"/>
          <w:szCs w:val="24"/>
        </w:rPr>
        <w:lastRenderedPageBreak/>
        <w:t>focused on understanding barriers to entry and advancement in the library profession and identifying meaningful strategies to build a more inclusive, accessible, and diverse workforce across Massachusetts libraries.</w:t>
      </w:r>
    </w:p>
    <w:p w14:paraId="3EA20AF7" w14:textId="77777777" w:rsidR="00D64DE1" w:rsidRPr="009D3EA0" w:rsidRDefault="00D64DE1" w:rsidP="00D64DE1">
      <w:pPr>
        <w:rPr>
          <w:sz w:val="24"/>
          <w:szCs w:val="24"/>
        </w:rPr>
      </w:pPr>
    </w:p>
    <w:p w14:paraId="698B7574" w14:textId="77777777" w:rsidR="00D64DE1" w:rsidRDefault="00D64DE1" w:rsidP="00D64DE1">
      <w:pPr>
        <w:rPr>
          <w:sz w:val="24"/>
          <w:szCs w:val="24"/>
        </w:rPr>
      </w:pPr>
      <w:r w:rsidRPr="009D3EA0">
        <w:rPr>
          <w:sz w:val="24"/>
          <w:szCs w:val="24"/>
        </w:rPr>
        <w:t>This project was driven by MLS’s mission to support all types of libraries and by a strong belief that library careers should be open and welcoming to everyone. In partnership with libraries and communities across the state, we set out to listen, learn, and lay the groundwork for long-term change.</w:t>
      </w:r>
    </w:p>
    <w:p w14:paraId="2625C72C" w14:textId="77777777" w:rsidR="00D64DE1" w:rsidRPr="009D3EA0" w:rsidRDefault="00D64DE1" w:rsidP="00D64DE1">
      <w:pPr>
        <w:rPr>
          <w:sz w:val="24"/>
          <w:szCs w:val="24"/>
        </w:rPr>
      </w:pPr>
    </w:p>
    <w:p w14:paraId="1256A945" w14:textId="77777777" w:rsidR="00D64DE1" w:rsidRPr="009D3EA0" w:rsidRDefault="00D64DE1" w:rsidP="00D64DE1">
      <w:pPr>
        <w:rPr>
          <w:b/>
          <w:bCs/>
          <w:sz w:val="24"/>
          <w:szCs w:val="24"/>
        </w:rPr>
      </w:pPr>
      <w:bookmarkStart w:id="4" w:name="What_We_Did"/>
      <w:bookmarkEnd w:id="4"/>
      <w:r w:rsidRPr="009D3EA0">
        <w:rPr>
          <w:b/>
          <w:bCs/>
          <w:sz w:val="24"/>
          <w:szCs w:val="24"/>
        </w:rPr>
        <w:t>What We Did</w:t>
      </w:r>
    </w:p>
    <w:p w14:paraId="21A87E15" w14:textId="77777777" w:rsidR="00D64DE1" w:rsidRPr="009D3EA0" w:rsidRDefault="00D64DE1" w:rsidP="00D64DE1">
      <w:pPr>
        <w:rPr>
          <w:sz w:val="24"/>
          <w:szCs w:val="24"/>
        </w:rPr>
      </w:pPr>
      <w:r w:rsidRPr="009D3EA0">
        <w:rPr>
          <w:sz w:val="24"/>
          <w:szCs w:val="24"/>
        </w:rPr>
        <w:t>The work was conducted in two phases, which focused on listening—gathering insight through a community-informed research process that included:</w:t>
      </w:r>
    </w:p>
    <w:p w14:paraId="57F9A014" w14:textId="77777777" w:rsidR="00D64DE1" w:rsidRPr="009D3EA0" w:rsidRDefault="00D64DE1" w:rsidP="00D64DE1">
      <w:pPr>
        <w:pStyle w:val="ListParagraph"/>
        <w:widowControl/>
        <w:numPr>
          <w:ilvl w:val="0"/>
          <w:numId w:val="51"/>
        </w:numPr>
        <w:autoSpaceDE/>
        <w:autoSpaceDN/>
        <w:adjustRightInd/>
        <w:spacing w:after="160" w:line="278" w:lineRule="auto"/>
        <w:contextualSpacing/>
        <w:rPr>
          <w:sz w:val="24"/>
          <w:szCs w:val="24"/>
        </w:rPr>
      </w:pPr>
      <w:r w:rsidRPr="009D3EA0">
        <w:rPr>
          <w:sz w:val="24"/>
          <w:szCs w:val="24"/>
        </w:rPr>
        <w:t>Survey responses from more than 1,000 individuals</w:t>
      </w:r>
    </w:p>
    <w:p w14:paraId="1E7EFECD" w14:textId="77777777" w:rsidR="00D64DE1" w:rsidRPr="009D3EA0" w:rsidRDefault="00D64DE1" w:rsidP="00D64DE1">
      <w:pPr>
        <w:pStyle w:val="ListParagraph"/>
        <w:widowControl/>
        <w:numPr>
          <w:ilvl w:val="0"/>
          <w:numId w:val="51"/>
        </w:numPr>
        <w:autoSpaceDE/>
        <w:autoSpaceDN/>
        <w:adjustRightInd/>
        <w:spacing w:after="160" w:line="278" w:lineRule="auto"/>
        <w:contextualSpacing/>
        <w:rPr>
          <w:sz w:val="24"/>
          <w:szCs w:val="24"/>
        </w:rPr>
      </w:pPr>
      <w:r w:rsidRPr="009D3EA0">
        <w:rPr>
          <w:sz w:val="24"/>
          <w:szCs w:val="24"/>
        </w:rPr>
        <w:t>In-person focus groups</w:t>
      </w:r>
    </w:p>
    <w:p w14:paraId="0901C8A8" w14:textId="77777777" w:rsidR="00D64DE1" w:rsidRPr="009D3EA0" w:rsidRDefault="00D64DE1" w:rsidP="00D64DE1">
      <w:pPr>
        <w:pStyle w:val="ListParagraph"/>
        <w:widowControl/>
        <w:numPr>
          <w:ilvl w:val="0"/>
          <w:numId w:val="51"/>
        </w:numPr>
        <w:autoSpaceDE/>
        <w:autoSpaceDN/>
        <w:adjustRightInd/>
        <w:spacing w:after="160" w:line="278" w:lineRule="auto"/>
        <w:contextualSpacing/>
        <w:rPr>
          <w:sz w:val="24"/>
          <w:szCs w:val="24"/>
        </w:rPr>
      </w:pPr>
      <w:r w:rsidRPr="009D3EA0">
        <w:rPr>
          <w:sz w:val="24"/>
          <w:szCs w:val="24"/>
        </w:rPr>
        <w:t>In-depth interviews</w:t>
      </w:r>
    </w:p>
    <w:p w14:paraId="247B81C4" w14:textId="77777777" w:rsidR="00D64DE1" w:rsidRPr="009D3EA0" w:rsidRDefault="00D64DE1" w:rsidP="00D64DE1">
      <w:pPr>
        <w:pStyle w:val="ListParagraph"/>
        <w:widowControl/>
        <w:numPr>
          <w:ilvl w:val="0"/>
          <w:numId w:val="51"/>
        </w:numPr>
        <w:autoSpaceDE/>
        <w:autoSpaceDN/>
        <w:adjustRightInd/>
        <w:spacing w:after="160" w:line="278" w:lineRule="auto"/>
        <w:contextualSpacing/>
        <w:rPr>
          <w:sz w:val="24"/>
          <w:szCs w:val="24"/>
        </w:rPr>
      </w:pPr>
      <w:r w:rsidRPr="009D3EA0">
        <w:rPr>
          <w:sz w:val="24"/>
          <w:szCs w:val="24"/>
        </w:rPr>
        <w:t>A policy review and a scan of inclusive hiring and workplace practices within and beyond the library field</w:t>
      </w:r>
    </w:p>
    <w:p w14:paraId="312E008A" w14:textId="77777777" w:rsidR="00D64DE1" w:rsidRPr="009D3EA0" w:rsidRDefault="00D64DE1" w:rsidP="00D64DE1">
      <w:pPr>
        <w:rPr>
          <w:b/>
          <w:bCs/>
          <w:sz w:val="24"/>
          <w:szCs w:val="24"/>
        </w:rPr>
      </w:pPr>
      <w:bookmarkStart w:id="5" w:name="What_We_Learned"/>
      <w:bookmarkEnd w:id="5"/>
      <w:r w:rsidRPr="009D3EA0">
        <w:rPr>
          <w:b/>
          <w:bCs/>
          <w:sz w:val="24"/>
          <w:szCs w:val="24"/>
        </w:rPr>
        <w:t>What We Learned</w:t>
      </w:r>
    </w:p>
    <w:p w14:paraId="4CD77AC9" w14:textId="77777777" w:rsidR="00D64DE1" w:rsidRPr="009D3EA0" w:rsidRDefault="00D64DE1" w:rsidP="00D64DE1">
      <w:pPr>
        <w:rPr>
          <w:sz w:val="24"/>
          <w:szCs w:val="24"/>
        </w:rPr>
      </w:pPr>
      <w:r w:rsidRPr="009D3EA0">
        <w:rPr>
          <w:sz w:val="24"/>
          <w:szCs w:val="24"/>
        </w:rPr>
        <w:t>Through this process, we identified several important themes:</w:t>
      </w:r>
    </w:p>
    <w:p w14:paraId="018E43E5" w14:textId="77777777" w:rsidR="00D64DE1" w:rsidRPr="009D3EA0" w:rsidRDefault="00D64DE1" w:rsidP="00D64DE1">
      <w:pPr>
        <w:pStyle w:val="ListParagraph"/>
        <w:widowControl/>
        <w:numPr>
          <w:ilvl w:val="0"/>
          <w:numId w:val="52"/>
        </w:numPr>
        <w:autoSpaceDE/>
        <w:autoSpaceDN/>
        <w:adjustRightInd/>
        <w:spacing w:after="160" w:line="278" w:lineRule="auto"/>
        <w:contextualSpacing/>
        <w:rPr>
          <w:sz w:val="24"/>
          <w:szCs w:val="24"/>
        </w:rPr>
      </w:pPr>
      <w:r w:rsidRPr="009D3EA0">
        <w:rPr>
          <w:sz w:val="24"/>
          <w:szCs w:val="24"/>
        </w:rPr>
        <w:t>Library Workforce Demographics are Shifting: While the current library workforce is largely White, female, and non-disabled, students and job seekers reflect broader racial, gender, and ability-based diversity. This signals real opportunity—if we can remove systemic barriers and create a supportive entry into the profession.</w:t>
      </w:r>
    </w:p>
    <w:p w14:paraId="49CF579F" w14:textId="77777777" w:rsidR="00D64DE1" w:rsidRPr="009D3EA0" w:rsidRDefault="00D64DE1" w:rsidP="00D64DE1">
      <w:pPr>
        <w:pStyle w:val="ListParagraph"/>
        <w:widowControl/>
        <w:numPr>
          <w:ilvl w:val="0"/>
          <w:numId w:val="52"/>
        </w:numPr>
        <w:autoSpaceDE/>
        <w:autoSpaceDN/>
        <w:adjustRightInd/>
        <w:spacing w:after="160" w:line="278" w:lineRule="auto"/>
        <w:contextualSpacing/>
        <w:rPr>
          <w:sz w:val="24"/>
          <w:szCs w:val="24"/>
        </w:rPr>
      </w:pPr>
      <w:r w:rsidRPr="009D3EA0">
        <w:rPr>
          <w:sz w:val="24"/>
          <w:szCs w:val="24"/>
        </w:rPr>
        <w:t>Barriers Still Exist: Participants shared challenges such as the cost of education (especially advanced degrees in library related fields), unclear pathways to Inclusion Executive Summary pathways for advancement, and feelings of exclusion. Many from historically marginalized communities reported lower levels of belonging and support in the workplace.</w:t>
      </w:r>
    </w:p>
    <w:p w14:paraId="326147C7" w14:textId="77777777" w:rsidR="00D64DE1" w:rsidRPr="009D3EA0" w:rsidRDefault="00D64DE1" w:rsidP="00D64DE1">
      <w:pPr>
        <w:pStyle w:val="ListParagraph"/>
        <w:widowControl/>
        <w:numPr>
          <w:ilvl w:val="0"/>
          <w:numId w:val="52"/>
        </w:numPr>
        <w:autoSpaceDE/>
        <w:autoSpaceDN/>
        <w:adjustRightInd/>
        <w:spacing w:after="160" w:line="278" w:lineRule="auto"/>
        <w:contextualSpacing/>
        <w:rPr>
          <w:sz w:val="24"/>
          <w:szCs w:val="24"/>
        </w:rPr>
      </w:pPr>
      <w:r w:rsidRPr="009D3EA0">
        <w:rPr>
          <w:sz w:val="24"/>
          <w:szCs w:val="24"/>
        </w:rPr>
        <w:t>Hiring and Workplace Culture is Important: Respondents noted that hiring practices often lack transparency, and training opportunities are not consistently available. There's a need to improve representation at all levels and foster environments where all staff feel safe, valued, and heard.</w:t>
      </w:r>
    </w:p>
    <w:p w14:paraId="590B7A81" w14:textId="77777777" w:rsidR="00D64DE1" w:rsidRPr="009D3EA0" w:rsidRDefault="00D64DE1" w:rsidP="00D64DE1">
      <w:pPr>
        <w:pStyle w:val="ListParagraph"/>
        <w:widowControl/>
        <w:numPr>
          <w:ilvl w:val="0"/>
          <w:numId w:val="52"/>
        </w:numPr>
        <w:autoSpaceDE/>
        <w:autoSpaceDN/>
        <w:adjustRightInd/>
        <w:spacing w:after="160" w:line="278" w:lineRule="auto"/>
        <w:contextualSpacing/>
        <w:rPr>
          <w:sz w:val="24"/>
          <w:szCs w:val="24"/>
        </w:rPr>
      </w:pPr>
      <w:r w:rsidRPr="009D3EA0">
        <w:rPr>
          <w:sz w:val="24"/>
          <w:szCs w:val="24"/>
        </w:rPr>
        <w:t>Policies Need Attention: While MLS and its member libraries show a strong commitment to fairness, there are opportunities to strengthen policies, so they are more inclusive, accessible, and aligned with community needs.</w:t>
      </w:r>
    </w:p>
    <w:p w14:paraId="28677F35" w14:textId="77777777" w:rsidR="00D64DE1" w:rsidRPr="009D3EA0" w:rsidRDefault="00D64DE1" w:rsidP="00D64DE1">
      <w:pPr>
        <w:rPr>
          <w:b/>
          <w:bCs/>
          <w:sz w:val="24"/>
          <w:szCs w:val="24"/>
        </w:rPr>
      </w:pPr>
      <w:r w:rsidRPr="009D3EA0">
        <w:rPr>
          <w:b/>
          <w:bCs/>
          <w:sz w:val="24"/>
          <w:szCs w:val="24"/>
        </w:rPr>
        <w:t>Activities and next steps:</w:t>
      </w:r>
    </w:p>
    <w:p w14:paraId="2587CDA7" w14:textId="77777777" w:rsidR="00D64DE1" w:rsidRPr="009D3EA0" w:rsidRDefault="00D64DE1" w:rsidP="00D64DE1">
      <w:pPr>
        <w:rPr>
          <w:sz w:val="24"/>
          <w:szCs w:val="24"/>
        </w:rPr>
      </w:pPr>
    </w:p>
    <w:p w14:paraId="65E93863" w14:textId="77777777" w:rsidR="00D64DE1" w:rsidRPr="009D3EA0" w:rsidRDefault="00D64DE1" w:rsidP="00D64DE1">
      <w:pPr>
        <w:pStyle w:val="ListParagraph"/>
        <w:widowControl/>
        <w:numPr>
          <w:ilvl w:val="0"/>
          <w:numId w:val="53"/>
        </w:numPr>
        <w:autoSpaceDE/>
        <w:autoSpaceDN/>
        <w:adjustRightInd/>
        <w:spacing w:after="160" w:line="278" w:lineRule="auto"/>
        <w:contextualSpacing/>
        <w:rPr>
          <w:sz w:val="24"/>
          <w:szCs w:val="24"/>
        </w:rPr>
      </w:pPr>
      <w:r w:rsidRPr="009D3EA0">
        <w:rPr>
          <w:sz w:val="24"/>
          <w:szCs w:val="24"/>
        </w:rPr>
        <w:t>On Wednesday November 19, we hosted an informational webinar with Katie Latta from Culture Ally. Over 20 people attended to learn further information about the project and the transition to our Empowered Libraries project.</w:t>
      </w:r>
    </w:p>
    <w:p w14:paraId="3F251B10" w14:textId="77777777" w:rsidR="00D64DE1" w:rsidRPr="009D3EA0" w:rsidRDefault="00D64DE1" w:rsidP="00D64DE1">
      <w:pPr>
        <w:pStyle w:val="ListParagraph"/>
        <w:widowControl/>
        <w:numPr>
          <w:ilvl w:val="0"/>
          <w:numId w:val="53"/>
        </w:numPr>
        <w:autoSpaceDE/>
        <w:autoSpaceDN/>
        <w:adjustRightInd/>
        <w:spacing w:after="160" w:line="278" w:lineRule="auto"/>
        <w:contextualSpacing/>
        <w:rPr>
          <w:sz w:val="24"/>
          <w:szCs w:val="24"/>
        </w:rPr>
      </w:pPr>
      <w:r w:rsidRPr="009D3EA0">
        <w:rPr>
          <w:sz w:val="24"/>
          <w:szCs w:val="24"/>
        </w:rPr>
        <w:lastRenderedPageBreak/>
        <w:t xml:space="preserve">The Empowered Libraries Project began with the launch of our toolkit, created to assist our members in creating the critical groundwork in their libraries. The toolkit can be viewed at this link: </w:t>
      </w:r>
      <w:hyperlink r:id="rId19">
        <w:r w:rsidRPr="009D3EA0">
          <w:rPr>
            <w:rStyle w:val="Hyperlink"/>
            <w:sz w:val="24"/>
            <w:szCs w:val="24"/>
          </w:rPr>
          <w:t>https://guides.masslibsystem.org/empoweredproject</w:t>
        </w:r>
      </w:hyperlink>
    </w:p>
    <w:p w14:paraId="0D8BFA46" w14:textId="77777777" w:rsidR="00D64DE1" w:rsidRPr="009D3EA0" w:rsidRDefault="00D64DE1" w:rsidP="00D64DE1">
      <w:pPr>
        <w:pStyle w:val="ListParagraph"/>
        <w:widowControl/>
        <w:numPr>
          <w:ilvl w:val="0"/>
          <w:numId w:val="53"/>
        </w:numPr>
        <w:autoSpaceDE/>
        <w:autoSpaceDN/>
        <w:adjustRightInd/>
        <w:spacing w:after="160" w:line="278" w:lineRule="auto"/>
        <w:contextualSpacing/>
        <w:rPr>
          <w:sz w:val="24"/>
          <w:szCs w:val="24"/>
        </w:rPr>
      </w:pPr>
      <w:r w:rsidRPr="009D3EA0">
        <w:rPr>
          <w:sz w:val="24"/>
          <w:szCs w:val="24"/>
        </w:rPr>
        <w:t>Next steps include updates to internal policies and processes, as well as consultation on next steps for our members. These may include trainings, in person events, and resource creation.</w:t>
      </w:r>
    </w:p>
    <w:p w14:paraId="4E0D1184" w14:textId="77777777" w:rsidR="00D64DE1" w:rsidRDefault="00D64DE1" w:rsidP="00D64DE1">
      <w:pPr>
        <w:rPr>
          <w:sz w:val="24"/>
          <w:szCs w:val="24"/>
        </w:rPr>
      </w:pPr>
      <w:r>
        <w:rPr>
          <w:sz w:val="24"/>
          <w:szCs w:val="24"/>
        </w:rPr>
        <w:t xml:space="preserve">Board will vote on the FY2027 Program and Budget at the February 5, 2026 meeting. </w:t>
      </w:r>
    </w:p>
    <w:p w14:paraId="6665D6BC" w14:textId="77777777" w:rsidR="00D64DE1" w:rsidRDefault="00D64DE1" w:rsidP="00D64DE1">
      <w:pPr>
        <w:rPr>
          <w:sz w:val="24"/>
          <w:szCs w:val="24"/>
        </w:rPr>
      </w:pPr>
    </w:p>
    <w:p w14:paraId="6BEBC5B5" w14:textId="77777777" w:rsidR="00D64DE1" w:rsidRPr="00FF7593" w:rsidRDefault="00D64DE1" w:rsidP="00D64DE1">
      <w:pPr>
        <w:widowControl/>
        <w:autoSpaceDE/>
        <w:autoSpaceDN/>
        <w:adjustRightInd/>
        <w:spacing w:line="276" w:lineRule="auto"/>
        <w:rPr>
          <w:b/>
          <w:bCs/>
          <w:caps/>
          <w:sz w:val="24"/>
          <w:szCs w:val="24"/>
        </w:rPr>
      </w:pPr>
      <w:r w:rsidRPr="00FF7593">
        <w:rPr>
          <w:b/>
          <w:bCs/>
          <w:caps/>
          <w:sz w:val="24"/>
          <w:szCs w:val="24"/>
        </w:rPr>
        <w:t>Presentation and discussion of the FY2027 Plan of Service and Program and Budget for the Massachusetts Center for the Book and Quarterly Report</w:t>
      </w:r>
    </w:p>
    <w:p w14:paraId="4F0CA1AC" w14:textId="77777777" w:rsidR="00D64DE1" w:rsidRDefault="00D64DE1" w:rsidP="00D64DE1">
      <w:pPr>
        <w:widowControl/>
        <w:autoSpaceDE/>
        <w:autoSpaceDN/>
        <w:adjustRightInd/>
        <w:spacing w:line="276" w:lineRule="auto"/>
        <w:rPr>
          <w:sz w:val="24"/>
          <w:szCs w:val="24"/>
        </w:rPr>
      </w:pPr>
    </w:p>
    <w:p w14:paraId="32A31322" w14:textId="77777777" w:rsidR="00D64DE1" w:rsidRDefault="00D64DE1" w:rsidP="00D64DE1">
      <w:pPr>
        <w:widowControl/>
        <w:autoSpaceDE/>
        <w:autoSpaceDN/>
        <w:adjustRightInd/>
        <w:spacing w:line="276" w:lineRule="auto"/>
        <w:rPr>
          <w:sz w:val="24"/>
          <w:szCs w:val="24"/>
        </w:rPr>
      </w:pPr>
      <w:r>
        <w:rPr>
          <w:sz w:val="24"/>
          <w:szCs w:val="24"/>
        </w:rPr>
        <w:t>Courtney Andree, Executive Director of Massachusetts Center for the Book presented their FY2027 Program and Budget and Quarterly Report.</w:t>
      </w:r>
    </w:p>
    <w:p w14:paraId="3521DC6A" w14:textId="77777777" w:rsidR="00D64DE1" w:rsidRDefault="00D64DE1" w:rsidP="00D64DE1">
      <w:pPr>
        <w:widowControl/>
        <w:autoSpaceDE/>
        <w:autoSpaceDN/>
        <w:adjustRightInd/>
        <w:spacing w:line="276" w:lineRule="auto"/>
        <w:rPr>
          <w:sz w:val="24"/>
          <w:szCs w:val="24"/>
        </w:rPr>
      </w:pPr>
    </w:p>
    <w:p w14:paraId="6F1198E9" w14:textId="77777777" w:rsidR="00D64DE1" w:rsidRPr="00FF7593" w:rsidRDefault="00D64DE1" w:rsidP="00D64DE1">
      <w:pPr>
        <w:rPr>
          <w:sz w:val="24"/>
          <w:szCs w:val="24"/>
        </w:rPr>
      </w:pPr>
      <w:r w:rsidRPr="00FF7593">
        <w:rPr>
          <w:sz w:val="24"/>
          <w:szCs w:val="24"/>
        </w:rPr>
        <w:t>The Massachusetts Center for the Book was chartered as the commonwealth aﬃliate of the Library of Congress in the year 2000, and is charged with developing, supporting, and promoting cultural programming to advance the cause of books and reading and to increase the outreach potential of Massachuse5s public libraries.</w:t>
      </w:r>
    </w:p>
    <w:p w14:paraId="11240AA6" w14:textId="77777777" w:rsidR="00D64DE1" w:rsidRPr="00FF7593" w:rsidRDefault="00D64DE1" w:rsidP="00D64DE1">
      <w:pPr>
        <w:widowControl/>
        <w:autoSpaceDE/>
        <w:autoSpaceDN/>
        <w:adjustRightInd/>
        <w:spacing w:line="276" w:lineRule="auto"/>
        <w:rPr>
          <w:sz w:val="32"/>
          <w:szCs w:val="32"/>
        </w:rPr>
      </w:pPr>
    </w:p>
    <w:p w14:paraId="2EB93A47" w14:textId="77777777" w:rsidR="00D64DE1" w:rsidRDefault="00D64DE1" w:rsidP="00D64DE1">
      <w:pPr>
        <w:rPr>
          <w:sz w:val="24"/>
          <w:szCs w:val="24"/>
        </w:rPr>
      </w:pPr>
      <w:r w:rsidRPr="00FF7593">
        <w:rPr>
          <w:sz w:val="24"/>
          <w:szCs w:val="24"/>
        </w:rPr>
        <w:t>With this covering narrative, we submit our proposed budget for FY2027 based on level funding in the amount of $420,000.</w:t>
      </w:r>
    </w:p>
    <w:p w14:paraId="12FD8392" w14:textId="77777777" w:rsidR="00D64DE1" w:rsidRPr="00FF7593" w:rsidRDefault="00D64DE1" w:rsidP="00D64DE1">
      <w:pPr>
        <w:rPr>
          <w:sz w:val="24"/>
          <w:szCs w:val="24"/>
        </w:rPr>
      </w:pPr>
    </w:p>
    <w:p w14:paraId="22AD4059" w14:textId="77777777" w:rsidR="00D64DE1" w:rsidRDefault="00D64DE1" w:rsidP="00D64DE1">
      <w:pPr>
        <w:rPr>
          <w:sz w:val="24"/>
          <w:szCs w:val="24"/>
        </w:rPr>
      </w:pPr>
      <w:r w:rsidRPr="00FF7593">
        <w:rPr>
          <w:sz w:val="24"/>
          <w:szCs w:val="24"/>
        </w:rPr>
        <w:t>In Fiscal Year 2027, the Mass Center for the Book will continue to focus on implementing key tenets of our 2025-2027 strategic plan—developing internal capacity, strengthening our existing programs by taking partner feedback and emerging needs into account, and bolstering brand recognition and storytelling to draw a5ention to the Center’s activities and work.</w:t>
      </w:r>
    </w:p>
    <w:p w14:paraId="6B8A54AC" w14:textId="77777777" w:rsidR="00D64DE1" w:rsidRPr="00FF7593" w:rsidRDefault="00D64DE1" w:rsidP="00D64DE1">
      <w:pPr>
        <w:rPr>
          <w:sz w:val="24"/>
          <w:szCs w:val="24"/>
        </w:rPr>
      </w:pPr>
    </w:p>
    <w:p w14:paraId="34DF291F" w14:textId="77777777" w:rsidR="00D64DE1" w:rsidRPr="00FF7593" w:rsidRDefault="00D64DE1" w:rsidP="00D64DE1">
      <w:pPr>
        <w:rPr>
          <w:sz w:val="24"/>
          <w:szCs w:val="24"/>
        </w:rPr>
      </w:pPr>
      <w:r w:rsidRPr="00FF7593">
        <w:rPr>
          <w:sz w:val="24"/>
          <w:szCs w:val="24"/>
        </w:rPr>
        <w:t xml:space="preserve">This document represents our intended plan of service from July 1, 2026 to June 30, 2027. </w:t>
      </w:r>
    </w:p>
    <w:p w14:paraId="70394D9F" w14:textId="77777777" w:rsidR="00D64DE1" w:rsidRDefault="00D64DE1" w:rsidP="00D64DE1">
      <w:pPr>
        <w:rPr>
          <w:sz w:val="24"/>
          <w:szCs w:val="24"/>
        </w:rPr>
      </w:pPr>
    </w:p>
    <w:p w14:paraId="6163B1EA" w14:textId="77777777" w:rsidR="00D64DE1" w:rsidRPr="0000126B" w:rsidRDefault="00D64DE1" w:rsidP="00D64DE1">
      <w:pPr>
        <w:rPr>
          <w:sz w:val="24"/>
          <w:szCs w:val="24"/>
          <w:u w:val="single"/>
        </w:rPr>
      </w:pPr>
      <w:r w:rsidRPr="0000126B">
        <w:rPr>
          <w:sz w:val="24"/>
          <w:szCs w:val="24"/>
          <w:u w:val="single"/>
        </w:rPr>
        <w:t>Highlights of our anticipated activity:</w:t>
      </w:r>
    </w:p>
    <w:p w14:paraId="48AD403D" w14:textId="77777777" w:rsidR="00D64DE1" w:rsidRPr="00FF7593" w:rsidRDefault="00D64DE1" w:rsidP="00D64DE1">
      <w:pPr>
        <w:rPr>
          <w:sz w:val="24"/>
          <w:szCs w:val="24"/>
        </w:rPr>
      </w:pPr>
    </w:p>
    <w:p w14:paraId="39864305" w14:textId="77777777" w:rsidR="00D64DE1" w:rsidRPr="0000126B" w:rsidRDefault="00D64DE1" w:rsidP="00D64DE1">
      <w:pPr>
        <w:pStyle w:val="ListParagraph"/>
        <w:numPr>
          <w:ilvl w:val="0"/>
          <w:numId w:val="54"/>
        </w:numPr>
        <w:rPr>
          <w:sz w:val="24"/>
          <w:szCs w:val="24"/>
        </w:rPr>
      </w:pPr>
      <w:r w:rsidRPr="0000126B">
        <w:rPr>
          <w:sz w:val="24"/>
          <w:szCs w:val="24"/>
        </w:rPr>
        <w:t>We will administer the Massachuse5s Book Awards, work to grow awareness of this program through public panels and events, and further develop the Massachuse5s Book Awards Speakers Bureau, which entered into its second year of operations in FY26.</w:t>
      </w:r>
    </w:p>
    <w:p w14:paraId="6EC5EF01" w14:textId="77777777" w:rsidR="00D64DE1" w:rsidRPr="0000126B" w:rsidRDefault="00D64DE1" w:rsidP="00D64DE1">
      <w:pPr>
        <w:pStyle w:val="ListParagraph"/>
        <w:numPr>
          <w:ilvl w:val="0"/>
          <w:numId w:val="54"/>
        </w:numPr>
        <w:rPr>
          <w:sz w:val="24"/>
          <w:szCs w:val="24"/>
        </w:rPr>
      </w:pPr>
      <w:r w:rsidRPr="0000126B">
        <w:rPr>
          <w:sz w:val="24"/>
          <w:szCs w:val="24"/>
        </w:rPr>
        <w:t>We will administer the Le5ers About Literature program, deploy new teaching materials, which were developed in FY26, and continue our eﬀorts to recruit new schools and public libraries across the state.</w:t>
      </w:r>
    </w:p>
    <w:p w14:paraId="3A6EF18D" w14:textId="77777777" w:rsidR="00D64DE1" w:rsidRPr="0000126B" w:rsidRDefault="00D64DE1" w:rsidP="00D64DE1">
      <w:pPr>
        <w:pStyle w:val="ListParagraph"/>
        <w:numPr>
          <w:ilvl w:val="0"/>
          <w:numId w:val="54"/>
        </w:numPr>
        <w:rPr>
          <w:sz w:val="24"/>
          <w:szCs w:val="24"/>
        </w:rPr>
      </w:pPr>
      <w:r w:rsidRPr="0000126B">
        <w:rPr>
          <w:sz w:val="24"/>
          <w:szCs w:val="24"/>
        </w:rPr>
        <w:t>MCB will expand its early literacy work and pursue Gateway City collaborations.</w:t>
      </w:r>
    </w:p>
    <w:p w14:paraId="4D356F2F" w14:textId="77777777" w:rsidR="00D64DE1" w:rsidRPr="0000126B" w:rsidRDefault="00D64DE1" w:rsidP="00D64DE1">
      <w:pPr>
        <w:pStyle w:val="ListParagraph"/>
        <w:numPr>
          <w:ilvl w:val="0"/>
          <w:numId w:val="54"/>
        </w:numPr>
        <w:rPr>
          <w:sz w:val="24"/>
          <w:szCs w:val="24"/>
        </w:rPr>
      </w:pPr>
      <w:r w:rsidRPr="0000126B">
        <w:rPr>
          <w:sz w:val="24"/>
          <w:szCs w:val="24"/>
        </w:rPr>
        <w:t>We will continue operating Mass Kids Lit Fest across Western Massachuse5s in collaboration with public and school libraries, museums and cultural institutions, afterschool programs, and community groups.</w:t>
      </w:r>
    </w:p>
    <w:p w14:paraId="15F74A6C" w14:textId="77777777" w:rsidR="00D64DE1" w:rsidRPr="0000126B" w:rsidRDefault="00D64DE1" w:rsidP="00D64DE1">
      <w:pPr>
        <w:pStyle w:val="ListParagraph"/>
        <w:numPr>
          <w:ilvl w:val="0"/>
          <w:numId w:val="54"/>
        </w:numPr>
        <w:rPr>
          <w:sz w:val="24"/>
          <w:szCs w:val="24"/>
        </w:rPr>
      </w:pPr>
      <w:r w:rsidRPr="0000126B">
        <w:rPr>
          <w:sz w:val="24"/>
          <w:szCs w:val="24"/>
        </w:rPr>
        <w:t xml:space="preserve">We will continue our eﬀorts to make MCB program materials available in alternative </w:t>
      </w:r>
      <w:r w:rsidRPr="0000126B">
        <w:rPr>
          <w:sz w:val="24"/>
          <w:szCs w:val="24"/>
        </w:rPr>
        <w:lastRenderedPageBreak/>
        <w:t>languages and formats.</w:t>
      </w:r>
    </w:p>
    <w:p w14:paraId="4AEEDDBC" w14:textId="77777777" w:rsidR="00D64DE1" w:rsidRPr="0000126B" w:rsidRDefault="00D64DE1" w:rsidP="00D64DE1">
      <w:pPr>
        <w:pStyle w:val="ListParagraph"/>
        <w:numPr>
          <w:ilvl w:val="0"/>
          <w:numId w:val="54"/>
        </w:numPr>
        <w:rPr>
          <w:sz w:val="24"/>
          <w:szCs w:val="24"/>
        </w:rPr>
      </w:pPr>
      <w:r w:rsidRPr="0000126B">
        <w:rPr>
          <w:sz w:val="24"/>
          <w:szCs w:val="24"/>
        </w:rPr>
        <w:t>We will continue to develop, reﬁne, and test our statewide literary heritage map, with the goal of improving user experience, while boosting collaboration with literary sites, tourism bureaus, and libraries.</w:t>
      </w:r>
    </w:p>
    <w:p w14:paraId="48BD6098" w14:textId="77777777" w:rsidR="00D64DE1" w:rsidRPr="0000126B" w:rsidRDefault="00D64DE1" w:rsidP="00D64DE1">
      <w:pPr>
        <w:pStyle w:val="ListParagraph"/>
        <w:numPr>
          <w:ilvl w:val="0"/>
          <w:numId w:val="54"/>
        </w:numPr>
        <w:rPr>
          <w:sz w:val="24"/>
          <w:szCs w:val="24"/>
        </w:rPr>
      </w:pPr>
      <w:r w:rsidRPr="0000126B">
        <w:rPr>
          <w:sz w:val="24"/>
          <w:szCs w:val="24"/>
        </w:rPr>
        <w:t>We will continue to grow our adult and student Reading Challenge programs.</w:t>
      </w:r>
    </w:p>
    <w:p w14:paraId="242F8541" w14:textId="77777777" w:rsidR="00D64DE1" w:rsidRPr="0000126B" w:rsidRDefault="00D64DE1" w:rsidP="00D64DE1">
      <w:pPr>
        <w:pStyle w:val="ListParagraph"/>
        <w:numPr>
          <w:ilvl w:val="0"/>
          <w:numId w:val="54"/>
        </w:numPr>
        <w:rPr>
          <w:sz w:val="24"/>
          <w:szCs w:val="24"/>
        </w:rPr>
      </w:pPr>
      <w:r w:rsidRPr="0000126B">
        <w:rPr>
          <w:sz w:val="24"/>
          <w:szCs w:val="24"/>
        </w:rPr>
        <w:t>We will represent Massachuse5s’s interests within the Library of Congress network of aﬃliated Centers for the Book.</w:t>
      </w:r>
    </w:p>
    <w:p w14:paraId="4E17E6E1" w14:textId="77777777" w:rsidR="00D64DE1" w:rsidRPr="0000126B" w:rsidRDefault="00D64DE1" w:rsidP="00D64DE1">
      <w:pPr>
        <w:pStyle w:val="ListParagraph"/>
        <w:numPr>
          <w:ilvl w:val="0"/>
          <w:numId w:val="54"/>
        </w:numPr>
        <w:rPr>
          <w:sz w:val="24"/>
          <w:szCs w:val="24"/>
        </w:rPr>
      </w:pPr>
      <w:r w:rsidRPr="0000126B">
        <w:rPr>
          <w:sz w:val="24"/>
          <w:szCs w:val="24"/>
        </w:rPr>
        <w:t>We will continue to develop and promote the Massachuse5s Literary Events Calendar.</w:t>
      </w:r>
    </w:p>
    <w:p w14:paraId="06011E88" w14:textId="77777777" w:rsidR="00D64DE1" w:rsidRPr="0000126B" w:rsidRDefault="00D64DE1" w:rsidP="00D64DE1">
      <w:pPr>
        <w:pStyle w:val="ListParagraph"/>
        <w:numPr>
          <w:ilvl w:val="0"/>
          <w:numId w:val="54"/>
        </w:numPr>
        <w:rPr>
          <w:sz w:val="24"/>
          <w:szCs w:val="24"/>
        </w:rPr>
      </w:pPr>
      <w:r w:rsidRPr="0000126B">
        <w:rPr>
          <w:sz w:val="24"/>
          <w:szCs w:val="24"/>
        </w:rPr>
        <w:t>We will represent Massachusetts at the National Book Festival (provided that this initiative continues and that funding is provided from IMLS/COSLA), and in associated Library of Congress initiatives. Additionally, we will continue our Great Reads MA book box initiative, which will be in its third year.</w:t>
      </w:r>
    </w:p>
    <w:p w14:paraId="73FD043F" w14:textId="77777777" w:rsidR="00D64DE1" w:rsidRDefault="00D64DE1" w:rsidP="00D64DE1">
      <w:pPr>
        <w:rPr>
          <w:sz w:val="24"/>
          <w:szCs w:val="24"/>
        </w:rPr>
      </w:pPr>
    </w:p>
    <w:p w14:paraId="4C98D19B" w14:textId="77777777" w:rsidR="00D64DE1" w:rsidRPr="0000126B" w:rsidRDefault="00D64DE1" w:rsidP="00D64DE1">
      <w:pPr>
        <w:rPr>
          <w:sz w:val="24"/>
          <w:szCs w:val="24"/>
          <w:u w:val="single"/>
        </w:rPr>
      </w:pPr>
      <w:r w:rsidRPr="0000126B">
        <w:rPr>
          <w:sz w:val="24"/>
          <w:szCs w:val="24"/>
          <w:u w:val="single"/>
        </w:rPr>
        <w:t>Organizational priorities for FY2027:</w:t>
      </w:r>
    </w:p>
    <w:p w14:paraId="1DAE16BB" w14:textId="77777777" w:rsidR="00D64DE1" w:rsidRPr="00277DAF" w:rsidRDefault="00D64DE1" w:rsidP="00D64DE1">
      <w:pPr>
        <w:pStyle w:val="ListParagraph"/>
        <w:numPr>
          <w:ilvl w:val="0"/>
          <w:numId w:val="55"/>
        </w:numPr>
        <w:rPr>
          <w:sz w:val="24"/>
          <w:szCs w:val="24"/>
        </w:rPr>
      </w:pPr>
      <w:r w:rsidRPr="00277DAF">
        <w:rPr>
          <w:sz w:val="24"/>
          <w:szCs w:val="24"/>
        </w:rPr>
        <w:t>Implement key goals and action steps from MCB’s FY25-27 Strategic Plan.</w:t>
      </w:r>
    </w:p>
    <w:p w14:paraId="3AAABB3B" w14:textId="77777777" w:rsidR="00D64DE1" w:rsidRPr="00277DAF" w:rsidRDefault="00D64DE1" w:rsidP="00D64DE1">
      <w:pPr>
        <w:pStyle w:val="ListParagraph"/>
        <w:numPr>
          <w:ilvl w:val="0"/>
          <w:numId w:val="55"/>
        </w:numPr>
        <w:rPr>
          <w:sz w:val="24"/>
          <w:szCs w:val="24"/>
        </w:rPr>
      </w:pPr>
      <w:r w:rsidRPr="00277DAF">
        <w:rPr>
          <w:sz w:val="24"/>
          <w:szCs w:val="24"/>
        </w:rPr>
        <w:t>Continue our work to build a fundraising and development program.</w:t>
      </w:r>
    </w:p>
    <w:p w14:paraId="42DDA239" w14:textId="77777777" w:rsidR="00D64DE1" w:rsidRPr="00277DAF" w:rsidRDefault="00D64DE1" w:rsidP="00D64DE1">
      <w:pPr>
        <w:pStyle w:val="ListParagraph"/>
        <w:numPr>
          <w:ilvl w:val="0"/>
          <w:numId w:val="55"/>
        </w:numPr>
        <w:rPr>
          <w:sz w:val="24"/>
          <w:szCs w:val="24"/>
        </w:rPr>
      </w:pPr>
      <w:r w:rsidRPr="00277DAF">
        <w:rPr>
          <w:sz w:val="24"/>
          <w:szCs w:val="24"/>
        </w:rPr>
        <w:t>Better serve Gateway Cities, small and rural libraries, and a diversity of readers through programming partnerships.</w:t>
      </w:r>
    </w:p>
    <w:p w14:paraId="4BA52BBD" w14:textId="77777777" w:rsidR="00D64DE1" w:rsidRDefault="00D64DE1" w:rsidP="00D64DE1">
      <w:pPr>
        <w:rPr>
          <w:sz w:val="24"/>
          <w:szCs w:val="24"/>
        </w:rPr>
      </w:pPr>
    </w:p>
    <w:p w14:paraId="1A8BD2FF" w14:textId="77777777" w:rsidR="00D64DE1" w:rsidRPr="00277DAF" w:rsidRDefault="00D64DE1" w:rsidP="00D64DE1">
      <w:pPr>
        <w:rPr>
          <w:b/>
          <w:bCs/>
          <w:sz w:val="24"/>
          <w:szCs w:val="24"/>
        </w:rPr>
      </w:pPr>
      <w:r w:rsidRPr="00277DAF">
        <w:rPr>
          <w:b/>
          <w:bCs/>
          <w:sz w:val="24"/>
          <w:szCs w:val="24"/>
        </w:rPr>
        <w:t>QUARTERLY REPORT FROM MASSACHUSETTS CENTER FOR THE BOOK</w:t>
      </w:r>
    </w:p>
    <w:p w14:paraId="012A323E" w14:textId="77777777" w:rsidR="00D64DE1" w:rsidRDefault="00D64DE1" w:rsidP="00D64DE1">
      <w:pPr>
        <w:rPr>
          <w:b/>
          <w:bCs/>
          <w:sz w:val="24"/>
          <w:szCs w:val="24"/>
        </w:rPr>
      </w:pPr>
      <w:r w:rsidRPr="00277DAF">
        <w:rPr>
          <w:b/>
          <w:bCs/>
          <w:sz w:val="24"/>
          <w:szCs w:val="24"/>
        </w:rPr>
        <w:t>January 2026</w:t>
      </w:r>
    </w:p>
    <w:p w14:paraId="4AD63171" w14:textId="77777777" w:rsidR="00D64DE1" w:rsidRPr="00277DAF" w:rsidRDefault="00D64DE1" w:rsidP="00D64DE1">
      <w:pPr>
        <w:rPr>
          <w:b/>
          <w:bCs/>
          <w:sz w:val="24"/>
          <w:szCs w:val="24"/>
        </w:rPr>
      </w:pPr>
    </w:p>
    <w:p w14:paraId="16338961" w14:textId="77777777" w:rsidR="00D64DE1" w:rsidRPr="00FF7593" w:rsidRDefault="00D64DE1" w:rsidP="00D64DE1">
      <w:pPr>
        <w:rPr>
          <w:sz w:val="24"/>
          <w:szCs w:val="24"/>
        </w:rPr>
      </w:pPr>
      <w:r w:rsidRPr="00FF7593">
        <w:rPr>
          <w:sz w:val="24"/>
          <w:szCs w:val="24"/>
        </w:rPr>
        <w:t>Mass Center for the Book is excited to expand its early literacy work in 2026. In partnership with the Valley Opportunity Council, we have started a pilot program with Gateway City WIC providers in Chicopee, Holyoke, and Westfield. Recognizing that not all MA residents are library users—yet—we are working to reach families where they are. Gateways to Reading works to get new, age-appropriate books into the hands of families, building their home libraries, and connecting them to literacy resources in their communities. (As the US Department of Education reports, up to 61% of low-income families do not have children's books in the home.)</w:t>
      </w:r>
    </w:p>
    <w:p w14:paraId="522A1E90" w14:textId="77777777" w:rsidR="00D64DE1" w:rsidRDefault="00D64DE1" w:rsidP="00D64DE1">
      <w:pPr>
        <w:rPr>
          <w:sz w:val="24"/>
          <w:szCs w:val="24"/>
        </w:rPr>
      </w:pPr>
      <w:r w:rsidRPr="00FF7593">
        <w:rPr>
          <w:sz w:val="24"/>
          <w:szCs w:val="24"/>
        </w:rPr>
        <w:t>Trusted WIC providers and nutritionists make the handoff during existing appointments, emphasizing how important early literacy is in shaping school readiness and outcomes later in life, and offering parents advice on how to read to their little ones and engage with books in the home. Research has proven that early access to books is critical during the first three years of a child's life, and booksharing programs with WIC providers have a proven track record in other states.</w:t>
      </w:r>
    </w:p>
    <w:p w14:paraId="34E3495D" w14:textId="77777777" w:rsidR="00D64DE1" w:rsidRPr="00FF7593" w:rsidRDefault="00D64DE1" w:rsidP="00D64DE1">
      <w:pPr>
        <w:rPr>
          <w:sz w:val="24"/>
          <w:szCs w:val="24"/>
        </w:rPr>
      </w:pPr>
    </w:p>
    <w:p w14:paraId="0E824077" w14:textId="77777777" w:rsidR="00D64DE1" w:rsidRDefault="00D64DE1" w:rsidP="00D64DE1">
      <w:pPr>
        <w:rPr>
          <w:sz w:val="24"/>
          <w:szCs w:val="24"/>
        </w:rPr>
      </w:pPr>
      <w:r w:rsidRPr="00FF7593">
        <w:rPr>
          <w:sz w:val="24"/>
          <w:szCs w:val="24"/>
        </w:rPr>
        <w:t xml:space="preserve">The pilot program, which is scheduled to begin in early 2026, will focus on 500 WIC families with new infants, offering them the chance to enroll in Gateways to Reading at their three-month visit and receive free English or bilingual books in their preferred language at subsequent visits. Books are packaged with a postcard that offers more details, and a QR code refers participating families to a website with local resources for each community—connecting them to their local libraries to get a library card, to regular storytimes, book banks, Little Free Libraries, and special events. Children's librarians from surrounding communities have also agreed to work with MCB on this, helping to record videos demonstrating how to engage with and read to infants and small children, profiling books selected for the program, and showcasing resources in their communities. The Irene E. and George A. Davis Foundation is providing grant funding for the </w:t>
      </w:r>
      <w:r w:rsidRPr="00FF7593">
        <w:rPr>
          <w:sz w:val="24"/>
          <w:szCs w:val="24"/>
        </w:rPr>
        <w:lastRenderedPageBreak/>
        <w:t>pilot.</w:t>
      </w:r>
    </w:p>
    <w:p w14:paraId="35EFDA3E" w14:textId="77777777" w:rsidR="00D64DE1" w:rsidRPr="00FF7593" w:rsidRDefault="00D64DE1" w:rsidP="00D64DE1">
      <w:pPr>
        <w:rPr>
          <w:sz w:val="24"/>
          <w:szCs w:val="24"/>
        </w:rPr>
      </w:pPr>
    </w:p>
    <w:p w14:paraId="4D943B2A" w14:textId="77777777" w:rsidR="00D64DE1" w:rsidRPr="00277DAF" w:rsidRDefault="00D64DE1" w:rsidP="00D64DE1">
      <w:pPr>
        <w:rPr>
          <w:b/>
          <w:bCs/>
          <w:sz w:val="24"/>
          <w:szCs w:val="24"/>
          <w:u w:val="single"/>
        </w:rPr>
      </w:pPr>
      <w:r w:rsidRPr="00277DAF">
        <w:rPr>
          <w:b/>
          <w:bCs/>
          <w:sz w:val="24"/>
          <w:szCs w:val="24"/>
          <w:u w:val="single"/>
        </w:rPr>
        <w:t>Massachusetts Book Awards.</w:t>
      </w:r>
    </w:p>
    <w:p w14:paraId="4AAE8E67" w14:textId="77777777" w:rsidR="00D64DE1" w:rsidRDefault="00D64DE1" w:rsidP="00D64DE1">
      <w:pPr>
        <w:rPr>
          <w:sz w:val="24"/>
          <w:szCs w:val="24"/>
        </w:rPr>
      </w:pPr>
      <w:r w:rsidRPr="00FF7593">
        <w:rPr>
          <w:sz w:val="24"/>
          <w:szCs w:val="24"/>
        </w:rPr>
        <w:t>We held a successful Western Mass 25th anniversary reading on November 5. Seven past Book Award winners presented to an audience of 60 people at the Northampton Center for the Arts. The submission window for the next awards cycle closed on December 21, with over 420 books received. Judges have been secured, including past Book Award honorees and longlisters, teachers, librarians, booksellers, and publishers. The roll out of the Mass Book Award Speakers Bureau is underway, with nineteen events planned between January and June. The first event will be held on January 22 in partnership with the Pollard Memorial Library in Lowell. Middle grade author Lisa Stringfellow will be featured, and they are partnering with a local school to draw out more participants.</w:t>
      </w:r>
    </w:p>
    <w:p w14:paraId="2599DE96" w14:textId="77777777" w:rsidR="00D64DE1" w:rsidRPr="00FF7593" w:rsidRDefault="00D64DE1" w:rsidP="00D64DE1">
      <w:pPr>
        <w:rPr>
          <w:sz w:val="24"/>
          <w:szCs w:val="24"/>
        </w:rPr>
      </w:pPr>
    </w:p>
    <w:p w14:paraId="1AFCD9D1" w14:textId="77777777" w:rsidR="00D64DE1" w:rsidRPr="00277DAF" w:rsidRDefault="00D64DE1" w:rsidP="00D64DE1">
      <w:pPr>
        <w:rPr>
          <w:b/>
          <w:bCs/>
          <w:sz w:val="24"/>
          <w:szCs w:val="24"/>
          <w:u w:val="single"/>
        </w:rPr>
      </w:pPr>
      <w:r w:rsidRPr="00277DAF">
        <w:rPr>
          <w:b/>
          <w:bCs/>
          <w:sz w:val="24"/>
          <w:szCs w:val="24"/>
          <w:u w:val="single"/>
        </w:rPr>
        <w:t>Mass Kids Lit Fest.</w:t>
      </w:r>
    </w:p>
    <w:p w14:paraId="713CD8AD" w14:textId="77777777" w:rsidR="00D64DE1" w:rsidRPr="00FF7593" w:rsidRDefault="00D64DE1" w:rsidP="00D64DE1">
      <w:pPr>
        <w:rPr>
          <w:sz w:val="24"/>
          <w:szCs w:val="24"/>
        </w:rPr>
      </w:pPr>
      <w:r w:rsidRPr="00FF7593">
        <w:rPr>
          <w:sz w:val="24"/>
          <w:szCs w:val="24"/>
        </w:rPr>
        <w:t>Planning is underway for the next Mass Kids Lit Festival (to be held May 3–9). Calls for partners and participating authors went out in early December, and MCB will continue taking applications through January 16. Almost sixty authors have applied to be a part of the Festival, and we anticipate that the footprint for 2026 will be around the same size—with around two dozen events in all. So far, sponsorships have been secured from Lee Bank and Fidelity Charitable, and the Newspapers of New England (NNE) Foundation is underwriting programming in Franklin County. We are continuing to approach funders, banks, and businesses across the region.</w:t>
      </w:r>
    </w:p>
    <w:p w14:paraId="46515610" w14:textId="77777777" w:rsidR="00D64DE1" w:rsidRDefault="00D64DE1" w:rsidP="00D64DE1">
      <w:pPr>
        <w:rPr>
          <w:sz w:val="24"/>
          <w:szCs w:val="24"/>
        </w:rPr>
      </w:pPr>
    </w:p>
    <w:p w14:paraId="395F8F56" w14:textId="77777777" w:rsidR="00D64DE1" w:rsidRPr="00FF7593" w:rsidRDefault="00D64DE1" w:rsidP="00D64DE1">
      <w:pPr>
        <w:rPr>
          <w:sz w:val="24"/>
          <w:szCs w:val="24"/>
        </w:rPr>
      </w:pPr>
      <w:r w:rsidRPr="00277DAF">
        <w:rPr>
          <w:b/>
          <w:bCs/>
          <w:sz w:val="24"/>
          <w:szCs w:val="24"/>
          <w:u w:val="single"/>
        </w:rPr>
        <w:t>Reading Challenge</w:t>
      </w:r>
      <w:r w:rsidRPr="00FF7593">
        <w:rPr>
          <w:sz w:val="24"/>
          <w:szCs w:val="24"/>
        </w:rPr>
        <w:t>.</w:t>
      </w:r>
    </w:p>
    <w:p w14:paraId="220AA2D2" w14:textId="77777777" w:rsidR="00D64DE1" w:rsidRDefault="00D64DE1" w:rsidP="00D64DE1">
      <w:pPr>
        <w:rPr>
          <w:sz w:val="24"/>
          <w:szCs w:val="24"/>
        </w:rPr>
      </w:pPr>
      <w:r w:rsidRPr="00FF7593">
        <w:rPr>
          <w:sz w:val="24"/>
          <w:szCs w:val="24"/>
        </w:rPr>
        <w:t>The 2025 Reading Challenge year-end celebrations were held on December 9 at Rushford &amp; Sons in Holliston and December 14 at the Brewery at Four Star Farms in Northfield. So far, over 20,000 sets of English and 4,000 sets of Spanish materials have been distributed to our 2026 partners (with printable Portuguese and Russian-language materials also available). Around 230 libraries, bookstores, universities, and senior centers have signed on for 2026, making this our strongest year yet.</w:t>
      </w:r>
    </w:p>
    <w:p w14:paraId="0D151E32" w14:textId="77777777" w:rsidR="00D64DE1" w:rsidRPr="00FF7593" w:rsidRDefault="00D64DE1" w:rsidP="00D64DE1">
      <w:pPr>
        <w:rPr>
          <w:sz w:val="24"/>
          <w:szCs w:val="24"/>
        </w:rPr>
      </w:pPr>
    </w:p>
    <w:p w14:paraId="7E3417B6" w14:textId="77777777" w:rsidR="00D64DE1" w:rsidRDefault="00D64DE1" w:rsidP="00D64DE1">
      <w:pPr>
        <w:rPr>
          <w:b/>
          <w:bCs/>
          <w:sz w:val="24"/>
          <w:szCs w:val="24"/>
          <w:u w:val="single"/>
        </w:rPr>
      </w:pPr>
      <w:r w:rsidRPr="00277DAF">
        <w:rPr>
          <w:b/>
          <w:bCs/>
          <w:sz w:val="24"/>
          <w:szCs w:val="24"/>
          <w:u w:val="single"/>
        </w:rPr>
        <w:t>Upcoming Events/Activities</w:t>
      </w:r>
    </w:p>
    <w:p w14:paraId="2F7EA01F" w14:textId="77777777" w:rsidR="00D64DE1" w:rsidRPr="00277DAF" w:rsidRDefault="00D64DE1" w:rsidP="00D64DE1">
      <w:pPr>
        <w:rPr>
          <w:b/>
          <w:bCs/>
          <w:sz w:val="24"/>
          <w:szCs w:val="24"/>
          <w:u w:val="single"/>
        </w:rPr>
      </w:pPr>
    </w:p>
    <w:p w14:paraId="27D19A9B" w14:textId="77777777" w:rsidR="00D64DE1" w:rsidRPr="00277DAF" w:rsidRDefault="00D64DE1" w:rsidP="00D64DE1">
      <w:pPr>
        <w:rPr>
          <w:b/>
          <w:bCs/>
          <w:sz w:val="24"/>
          <w:szCs w:val="24"/>
        </w:rPr>
      </w:pPr>
      <w:r w:rsidRPr="00277DAF">
        <w:rPr>
          <w:b/>
          <w:bCs/>
          <w:sz w:val="24"/>
          <w:szCs w:val="24"/>
        </w:rPr>
        <w:t>January</w:t>
      </w:r>
    </w:p>
    <w:p w14:paraId="2F2501E1" w14:textId="77777777" w:rsidR="00D64DE1" w:rsidRPr="00FF7593" w:rsidRDefault="00D64DE1" w:rsidP="00D64DE1">
      <w:pPr>
        <w:rPr>
          <w:sz w:val="24"/>
          <w:szCs w:val="24"/>
        </w:rPr>
      </w:pPr>
      <w:r w:rsidRPr="00FF7593">
        <w:rPr>
          <w:sz w:val="24"/>
          <w:szCs w:val="24"/>
        </w:rPr>
        <w:t>Speakers Bureau Event: “Mass Book Award Honoree Lisa Stringfellow: Kingdom of Dust Event,” Pollard Memorial Library (Lowell), January 22 at 6pm.</w:t>
      </w:r>
    </w:p>
    <w:p w14:paraId="39C5D8D9" w14:textId="77777777" w:rsidR="00D64DE1" w:rsidRPr="00FF7593" w:rsidRDefault="00D64DE1" w:rsidP="00D64DE1">
      <w:pPr>
        <w:rPr>
          <w:sz w:val="24"/>
          <w:szCs w:val="24"/>
        </w:rPr>
      </w:pPr>
      <w:r w:rsidRPr="00FF7593">
        <w:rPr>
          <w:sz w:val="24"/>
          <w:szCs w:val="24"/>
        </w:rPr>
        <w:t>Speakers Bureau Event: “Mass Book Award Honoree Casey W. Robinson: Small Things Mended</w:t>
      </w:r>
    </w:p>
    <w:p w14:paraId="761CDAF0" w14:textId="77777777" w:rsidR="00D64DE1" w:rsidRPr="00FF7593" w:rsidRDefault="00D64DE1" w:rsidP="00D64DE1">
      <w:pPr>
        <w:rPr>
          <w:sz w:val="24"/>
          <w:szCs w:val="24"/>
        </w:rPr>
      </w:pPr>
      <w:r w:rsidRPr="00FF7593">
        <w:rPr>
          <w:sz w:val="24"/>
          <w:szCs w:val="24"/>
        </w:rPr>
        <w:t>Event,” West Bridgewater Public Library, January 24 at 10:30am.</w:t>
      </w:r>
    </w:p>
    <w:p w14:paraId="4C082EC9" w14:textId="77777777" w:rsidR="00D64DE1" w:rsidRDefault="00D64DE1" w:rsidP="00D64DE1">
      <w:pPr>
        <w:rPr>
          <w:sz w:val="24"/>
          <w:szCs w:val="24"/>
        </w:rPr>
      </w:pPr>
    </w:p>
    <w:p w14:paraId="70F7A9C3" w14:textId="77777777" w:rsidR="00D64DE1" w:rsidRPr="00277DAF" w:rsidRDefault="00D64DE1" w:rsidP="00D64DE1">
      <w:pPr>
        <w:rPr>
          <w:b/>
          <w:bCs/>
          <w:sz w:val="24"/>
          <w:szCs w:val="24"/>
        </w:rPr>
      </w:pPr>
      <w:r w:rsidRPr="00277DAF">
        <w:rPr>
          <w:b/>
          <w:bCs/>
          <w:sz w:val="24"/>
          <w:szCs w:val="24"/>
        </w:rPr>
        <w:t>February</w:t>
      </w:r>
    </w:p>
    <w:p w14:paraId="68388863" w14:textId="77777777" w:rsidR="00D64DE1" w:rsidRPr="00FF7593" w:rsidRDefault="00D64DE1" w:rsidP="00D64DE1">
      <w:pPr>
        <w:rPr>
          <w:sz w:val="24"/>
          <w:szCs w:val="24"/>
        </w:rPr>
      </w:pPr>
      <w:r w:rsidRPr="00FF7593">
        <w:rPr>
          <w:sz w:val="24"/>
          <w:szCs w:val="24"/>
        </w:rPr>
        <w:t>Speakers Bureau Event: “Mass Book Award Honoree Desmond Hall: Better Must Come Event,” Peabody Institute Library of Danvers, February 11 at 6:30pm.</w:t>
      </w:r>
    </w:p>
    <w:p w14:paraId="5BD52331" w14:textId="77777777" w:rsidR="00D64DE1" w:rsidRPr="00FF7593" w:rsidRDefault="00D64DE1" w:rsidP="00D64DE1">
      <w:pPr>
        <w:rPr>
          <w:sz w:val="24"/>
          <w:szCs w:val="24"/>
        </w:rPr>
      </w:pPr>
      <w:r w:rsidRPr="00FF7593">
        <w:rPr>
          <w:sz w:val="24"/>
          <w:szCs w:val="24"/>
        </w:rPr>
        <w:t>Speakers Bureau Event: “Mass Book Award Honoree Desmond Hall: Better Must Come Teen Event,” Wareham Free Library, February 18 at 6pm.</w:t>
      </w:r>
    </w:p>
    <w:p w14:paraId="1AB3F7DA" w14:textId="77777777" w:rsidR="00D64DE1" w:rsidRDefault="00D64DE1" w:rsidP="00D64DE1">
      <w:pPr>
        <w:rPr>
          <w:sz w:val="24"/>
          <w:szCs w:val="24"/>
        </w:rPr>
      </w:pPr>
    </w:p>
    <w:p w14:paraId="05383300" w14:textId="77777777" w:rsidR="00D64DE1" w:rsidRPr="00277DAF" w:rsidRDefault="00D64DE1" w:rsidP="00D64DE1">
      <w:pPr>
        <w:rPr>
          <w:b/>
          <w:bCs/>
          <w:sz w:val="24"/>
          <w:szCs w:val="24"/>
        </w:rPr>
      </w:pPr>
      <w:r w:rsidRPr="00277DAF">
        <w:rPr>
          <w:b/>
          <w:bCs/>
          <w:sz w:val="24"/>
          <w:szCs w:val="24"/>
        </w:rPr>
        <w:lastRenderedPageBreak/>
        <w:t>March</w:t>
      </w:r>
    </w:p>
    <w:p w14:paraId="58094171" w14:textId="77777777" w:rsidR="00D64DE1" w:rsidRPr="00FF7593" w:rsidRDefault="00D64DE1" w:rsidP="00D64DE1">
      <w:pPr>
        <w:rPr>
          <w:sz w:val="24"/>
          <w:szCs w:val="24"/>
        </w:rPr>
      </w:pPr>
      <w:r w:rsidRPr="00FF7593">
        <w:rPr>
          <w:sz w:val="24"/>
          <w:szCs w:val="24"/>
        </w:rPr>
        <w:t>Speakers Bureau Event: “Mass Book Award Winner Jedediah Berry: The Naming Song Book Talk,” Tewksbury Public Library (in collaboration with the Chelmsford Public Library), March 10 at 7pm.</w:t>
      </w:r>
    </w:p>
    <w:p w14:paraId="76207FF6" w14:textId="77777777" w:rsidR="00D64DE1" w:rsidRDefault="00D64DE1" w:rsidP="00D64DE1">
      <w:pPr>
        <w:widowControl/>
        <w:autoSpaceDE/>
        <w:autoSpaceDN/>
        <w:adjustRightInd/>
        <w:spacing w:line="276" w:lineRule="auto"/>
        <w:rPr>
          <w:sz w:val="24"/>
          <w:szCs w:val="24"/>
        </w:rPr>
      </w:pPr>
    </w:p>
    <w:p w14:paraId="57DA007E" w14:textId="77777777" w:rsidR="00D64DE1" w:rsidRPr="00364F79" w:rsidRDefault="00D64DE1" w:rsidP="00D64DE1">
      <w:pPr>
        <w:widowControl/>
        <w:autoSpaceDE/>
        <w:autoSpaceDN/>
        <w:adjustRightInd/>
        <w:spacing w:line="276" w:lineRule="auto"/>
        <w:rPr>
          <w:b/>
          <w:bCs/>
          <w:caps/>
          <w:sz w:val="24"/>
          <w:szCs w:val="24"/>
        </w:rPr>
      </w:pPr>
      <w:r w:rsidRPr="00364F79">
        <w:rPr>
          <w:b/>
          <w:bCs/>
          <w:caps/>
          <w:sz w:val="24"/>
          <w:szCs w:val="24"/>
        </w:rPr>
        <w:t xml:space="preserve">Report from the Library for the Commonwealth (LFC) </w:t>
      </w:r>
    </w:p>
    <w:p w14:paraId="6151D2FD" w14:textId="77777777" w:rsidR="00D64DE1" w:rsidRDefault="00D64DE1" w:rsidP="00D64DE1">
      <w:pPr>
        <w:widowControl/>
        <w:autoSpaceDE/>
        <w:autoSpaceDN/>
        <w:adjustRightInd/>
        <w:spacing w:line="276" w:lineRule="auto"/>
        <w:rPr>
          <w:sz w:val="24"/>
          <w:szCs w:val="24"/>
        </w:rPr>
      </w:pPr>
    </w:p>
    <w:p w14:paraId="1B181F5C" w14:textId="77777777" w:rsidR="00D64DE1" w:rsidRPr="00364F79" w:rsidRDefault="00D64DE1" w:rsidP="00D64DE1">
      <w:pPr>
        <w:widowControl/>
        <w:autoSpaceDE/>
        <w:autoSpaceDN/>
        <w:adjustRightInd/>
        <w:spacing w:line="276" w:lineRule="auto"/>
        <w:rPr>
          <w:sz w:val="24"/>
          <w:szCs w:val="24"/>
        </w:rPr>
      </w:pPr>
      <w:r>
        <w:rPr>
          <w:sz w:val="24"/>
          <w:szCs w:val="24"/>
        </w:rPr>
        <w:t xml:space="preserve">Sarah Jackson provided the following report. </w:t>
      </w:r>
    </w:p>
    <w:p w14:paraId="0777D209" w14:textId="77777777" w:rsidR="00D64DE1" w:rsidRDefault="00D64DE1" w:rsidP="00D64DE1">
      <w:pPr>
        <w:widowControl/>
        <w:autoSpaceDE/>
        <w:autoSpaceDN/>
        <w:adjustRightInd/>
        <w:spacing w:line="276" w:lineRule="auto"/>
        <w:rPr>
          <w:sz w:val="24"/>
          <w:szCs w:val="24"/>
        </w:rPr>
      </w:pPr>
    </w:p>
    <w:p w14:paraId="1AC14CEF" w14:textId="77777777" w:rsidR="00D64DE1" w:rsidRPr="00364F79" w:rsidRDefault="00D64DE1" w:rsidP="00D64DE1">
      <w:pPr>
        <w:rPr>
          <w:b/>
          <w:bCs/>
          <w:sz w:val="24"/>
          <w:szCs w:val="24"/>
        </w:rPr>
      </w:pPr>
      <w:r w:rsidRPr="00364F79">
        <w:rPr>
          <w:b/>
          <w:bCs/>
          <w:sz w:val="24"/>
          <w:szCs w:val="24"/>
        </w:rPr>
        <w:t xml:space="preserve">MBLC Board Meeting </w:t>
      </w:r>
      <w:r w:rsidRPr="00364F79">
        <w:rPr>
          <w:b/>
          <w:bCs/>
          <w:sz w:val="24"/>
          <w:szCs w:val="24"/>
        </w:rPr>
        <w:tab/>
      </w:r>
      <w:r w:rsidRPr="00364F79">
        <w:rPr>
          <w:b/>
          <w:bCs/>
          <w:sz w:val="24"/>
          <w:szCs w:val="24"/>
        </w:rPr>
        <w:tab/>
      </w:r>
      <w:r w:rsidRPr="00364F79">
        <w:rPr>
          <w:b/>
          <w:bCs/>
          <w:sz w:val="24"/>
          <w:szCs w:val="24"/>
        </w:rPr>
        <w:tab/>
      </w:r>
      <w:r w:rsidRPr="00364F79">
        <w:rPr>
          <w:b/>
          <w:bCs/>
          <w:sz w:val="24"/>
          <w:szCs w:val="24"/>
        </w:rPr>
        <w:tab/>
      </w:r>
      <w:r w:rsidRPr="00364F79">
        <w:rPr>
          <w:b/>
          <w:bCs/>
          <w:sz w:val="24"/>
          <w:szCs w:val="24"/>
        </w:rPr>
        <w:tab/>
      </w:r>
      <w:r w:rsidRPr="00364F79">
        <w:rPr>
          <w:b/>
          <w:bCs/>
          <w:sz w:val="24"/>
          <w:szCs w:val="24"/>
        </w:rPr>
        <w:tab/>
      </w:r>
      <w:r w:rsidRPr="00364F79">
        <w:rPr>
          <w:b/>
          <w:bCs/>
          <w:sz w:val="24"/>
          <w:szCs w:val="24"/>
        </w:rPr>
        <w:tab/>
        <w:t>January 2026</w:t>
      </w:r>
    </w:p>
    <w:p w14:paraId="04B12001" w14:textId="77777777" w:rsidR="00D64DE1" w:rsidRPr="00364F79" w:rsidRDefault="00D64DE1" w:rsidP="00D64DE1">
      <w:pPr>
        <w:rPr>
          <w:b/>
          <w:bCs/>
          <w:sz w:val="24"/>
          <w:szCs w:val="24"/>
          <w:u w:val="single"/>
        </w:rPr>
      </w:pPr>
      <w:r w:rsidRPr="00364F79">
        <w:rPr>
          <w:b/>
          <w:bCs/>
          <w:sz w:val="24"/>
          <w:szCs w:val="24"/>
          <w:u w:val="single"/>
        </w:rPr>
        <w:t xml:space="preserve">Library for the Commonwealth Report </w:t>
      </w:r>
    </w:p>
    <w:p w14:paraId="1A257C2A" w14:textId="77777777" w:rsidR="00D64DE1" w:rsidRPr="00364F79" w:rsidRDefault="00D64DE1" w:rsidP="00D64DE1">
      <w:pPr>
        <w:rPr>
          <w:sz w:val="24"/>
          <w:szCs w:val="24"/>
          <w:u w:val="single"/>
        </w:rPr>
      </w:pPr>
    </w:p>
    <w:p w14:paraId="2B191AC5" w14:textId="77777777" w:rsidR="00D64DE1" w:rsidRPr="00364F79" w:rsidRDefault="00D64DE1" w:rsidP="00D64DE1">
      <w:pPr>
        <w:rPr>
          <w:b/>
          <w:bCs/>
          <w:sz w:val="24"/>
          <w:szCs w:val="24"/>
          <w:u w:val="single"/>
        </w:rPr>
      </w:pPr>
      <w:r w:rsidRPr="00364F79">
        <w:rPr>
          <w:b/>
          <w:bCs/>
          <w:sz w:val="24"/>
          <w:szCs w:val="24"/>
          <w:u w:val="single"/>
        </w:rPr>
        <w:t>Community History Updates December 2025</w:t>
      </w:r>
    </w:p>
    <w:p w14:paraId="7D24C44A" w14:textId="77777777" w:rsidR="00D64DE1" w:rsidRPr="00364F79" w:rsidRDefault="00D64DE1" w:rsidP="00D64DE1">
      <w:pPr>
        <w:rPr>
          <w:i/>
          <w:iCs/>
          <w:sz w:val="24"/>
          <w:szCs w:val="24"/>
        </w:rPr>
      </w:pPr>
      <w:r w:rsidRPr="00364F79">
        <w:rPr>
          <w:i/>
          <w:iCs/>
          <w:sz w:val="24"/>
          <w:szCs w:val="24"/>
        </w:rPr>
        <w:t>Dory Klein, Community History Supervisor</w:t>
      </w:r>
    </w:p>
    <w:p w14:paraId="068B4B17" w14:textId="77777777" w:rsidR="00D64DE1" w:rsidRPr="00364F79" w:rsidRDefault="00D64DE1" w:rsidP="00D64DE1">
      <w:pPr>
        <w:rPr>
          <w:sz w:val="24"/>
          <w:szCs w:val="24"/>
        </w:rPr>
      </w:pPr>
      <w:r w:rsidRPr="00364F79">
        <w:rPr>
          <w:b/>
          <w:bCs/>
          <w:sz w:val="24"/>
          <w:szCs w:val="24"/>
        </w:rPr>
        <w:t xml:space="preserve">December program statistics: </w:t>
      </w:r>
      <w:r w:rsidRPr="00364F79">
        <w:rPr>
          <w:sz w:val="24"/>
          <w:szCs w:val="24"/>
        </w:rPr>
        <w:t>3 programs (34 patrons); 1 project consultation (1 patron)</w:t>
      </w:r>
    </w:p>
    <w:p w14:paraId="28CC5CBE" w14:textId="77777777" w:rsidR="00D64DE1" w:rsidRPr="00364F79" w:rsidRDefault="00D64DE1" w:rsidP="00D64DE1">
      <w:pPr>
        <w:rPr>
          <w:sz w:val="24"/>
          <w:szCs w:val="24"/>
        </w:rPr>
      </w:pPr>
      <w:r w:rsidRPr="00364F79">
        <w:rPr>
          <w:sz w:val="24"/>
          <w:szCs w:val="24"/>
        </w:rPr>
        <w:t>Highlights:</w:t>
      </w:r>
    </w:p>
    <w:p w14:paraId="430E9F05" w14:textId="77777777" w:rsidR="00D64DE1" w:rsidRPr="00364F79" w:rsidRDefault="00D64DE1" w:rsidP="00D64DE1">
      <w:pPr>
        <w:rPr>
          <w:b/>
          <w:bCs/>
          <w:sz w:val="24"/>
          <w:szCs w:val="24"/>
        </w:rPr>
      </w:pPr>
      <w:r w:rsidRPr="00364F79">
        <w:rPr>
          <w:b/>
          <w:bCs/>
          <w:sz w:val="24"/>
          <w:szCs w:val="24"/>
        </w:rPr>
        <w:t>Oral History Basics (virtual program)</w:t>
      </w:r>
    </w:p>
    <w:p w14:paraId="22F74CEC" w14:textId="77777777" w:rsidR="00D64DE1" w:rsidRDefault="00D64DE1" w:rsidP="00D64DE1">
      <w:pPr>
        <w:rPr>
          <w:sz w:val="24"/>
          <w:szCs w:val="24"/>
        </w:rPr>
      </w:pPr>
      <w:r w:rsidRPr="00364F79">
        <w:rPr>
          <w:sz w:val="24"/>
          <w:szCs w:val="24"/>
        </w:rPr>
        <w:t xml:space="preserve">In an effort to make oral history programming more broadly accessible, the Community History Department offered a virtual version of the “Oral History Basics” workshop. Sixteen people attended, and shared overwhelmingly positive feedback about the program: “You did a great overview of how to capture oral history with respect. I also liked being introduced to the BPL's resources, both current and incoming.” “[The instructor] did a great job of highlighting some specific do's and don'ts around capturing oral histories, complete with exercises, examples, and open discussions.” </w:t>
      </w:r>
    </w:p>
    <w:p w14:paraId="044EC5DE" w14:textId="77777777" w:rsidR="00D64DE1" w:rsidRPr="00364F79" w:rsidRDefault="00D64DE1" w:rsidP="00D64DE1">
      <w:pPr>
        <w:rPr>
          <w:sz w:val="24"/>
          <w:szCs w:val="24"/>
        </w:rPr>
      </w:pPr>
    </w:p>
    <w:p w14:paraId="5D0977BD" w14:textId="77777777" w:rsidR="00D64DE1" w:rsidRPr="00364F79" w:rsidRDefault="00D64DE1" w:rsidP="00D64DE1">
      <w:pPr>
        <w:rPr>
          <w:b/>
          <w:bCs/>
          <w:sz w:val="24"/>
          <w:szCs w:val="24"/>
        </w:rPr>
      </w:pPr>
      <w:r w:rsidRPr="00364F79">
        <w:rPr>
          <w:b/>
          <w:bCs/>
          <w:sz w:val="24"/>
          <w:szCs w:val="24"/>
        </w:rPr>
        <w:t>Using Oral History to Strengthen Your Family History Research (virtual program)</w:t>
      </w:r>
    </w:p>
    <w:p w14:paraId="4F43804D" w14:textId="77777777" w:rsidR="00D64DE1" w:rsidRDefault="00D64DE1" w:rsidP="00D64DE1">
      <w:pPr>
        <w:rPr>
          <w:sz w:val="24"/>
          <w:szCs w:val="24"/>
        </w:rPr>
      </w:pPr>
      <w:r w:rsidRPr="00364F79">
        <w:rPr>
          <w:sz w:val="24"/>
          <w:szCs w:val="24"/>
        </w:rPr>
        <w:t>The Community History Department partnered with Research Services’ Genealogy Specialist to offer a joint virtual workshop about incorporating oral history into family-focused research projects. Twenty-nine people attended, shared positive feedback, and expressed an interest in learning more about interviewing and developing project outcomes: "Presenters were excited with their material." "Good information and slides." "It was a very good introduction to topics." "Interesting to learn about oral history methods."</w:t>
      </w:r>
    </w:p>
    <w:p w14:paraId="6B9DE05D" w14:textId="77777777" w:rsidR="00D64DE1" w:rsidRPr="00364F79" w:rsidRDefault="00D64DE1" w:rsidP="00D64DE1">
      <w:pPr>
        <w:rPr>
          <w:sz w:val="24"/>
          <w:szCs w:val="24"/>
        </w:rPr>
      </w:pPr>
    </w:p>
    <w:p w14:paraId="22B53A2F" w14:textId="77777777" w:rsidR="00D64DE1" w:rsidRPr="00364F79" w:rsidRDefault="00D64DE1" w:rsidP="00D64DE1">
      <w:pPr>
        <w:rPr>
          <w:b/>
          <w:bCs/>
          <w:sz w:val="24"/>
          <w:szCs w:val="24"/>
        </w:rPr>
      </w:pPr>
      <w:r w:rsidRPr="00364F79">
        <w:rPr>
          <w:b/>
          <w:bCs/>
          <w:sz w:val="24"/>
          <w:szCs w:val="24"/>
        </w:rPr>
        <w:t>Community History Supporting Libraries</w:t>
      </w:r>
    </w:p>
    <w:p w14:paraId="1D85F438" w14:textId="77777777" w:rsidR="00D64DE1" w:rsidRPr="00364F79" w:rsidRDefault="00D64DE1" w:rsidP="00D64DE1">
      <w:pPr>
        <w:rPr>
          <w:sz w:val="24"/>
          <w:szCs w:val="24"/>
        </w:rPr>
      </w:pPr>
      <w:r w:rsidRPr="00364F79">
        <w:rPr>
          <w:sz w:val="24"/>
          <w:szCs w:val="24"/>
        </w:rPr>
        <w:t xml:space="preserve">The Community History Supervisor met virtually with the Local History &amp; Genealogy Librarian at the Burlington County Library System (Westhampton, NJ) to share best practices and documentation about the oral history backpack program, including the Oral History Backpack Toolkit for Libraries. </w:t>
      </w:r>
    </w:p>
    <w:p w14:paraId="36F6C556" w14:textId="77777777" w:rsidR="00D64DE1" w:rsidRPr="00364F79" w:rsidRDefault="00D64DE1" w:rsidP="00D64DE1">
      <w:pPr>
        <w:rPr>
          <w:sz w:val="24"/>
          <w:szCs w:val="24"/>
        </w:rPr>
      </w:pPr>
      <w:r w:rsidRPr="00364F79">
        <w:rPr>
          <w:sz w:val="24"/>
          <w:szCs w:val="24"/>
        </w:rPr>
        <w:t>Looking Ahead</w:t>
      </w:r>
    </w:p>
    <w:p w14:paraId="33FD488A" w14:textId="77777777" w:rsidR="00D64DE1" w:rsidRDefault="00D64DE1" w:rsidP="00D64DE1">
      <w:pPr>
        <w:rPr>
          <w:b/>
          <w:bCs/>
          <w:sz w:val="24"/>
          <w:szCs w:val="24"/>
        </w:rPr>
      </w:pPr>
    </w:p>
    <w:p w14:paraId="16D496E0" w14:textId="77777777" w:rsidR="00D64DE1" w:rsidRPr="00364F79" w:rsidRDefault="00D64DE1" w:rsidP="00D64DE1">
      <w:pPr>
        <w:rPr>
          <w:b/>
          <w:bCs/>
          <w:sz w:val="24"/>
          <w:szCs w:val="24"/>
        </w:rPr>
      </w:pPr>
      <w:r w:rsidRPr="00364F79">
        <w:rPr>
          <w:b/>
          <w:bCs/>
          <w:sz w:val="24"/>
          <w:szCs w:val="24"/>
        </w:rPr>
        <w:t>Living Room Conversation: Belonging</w:t>
      </w:r>
    </w:p>
    <w:p w14:paraId="74ACC073" w14:textId="77777777" w:rsidR="00D64DE1" w:rsidRPr="00364F79" w:rsidRDefault="00D64DE1" w:rsidP="00D64DE1">
      <w:pPr>
        <w:rPr>
          <w:sz w:val="24"/>
          <w:szCs w:val="24"/>
        </w:rPr>
      </w:pPr>
      <w:r w:rsidRPr="00364F79">
        <w:rPr>
          <w:sz w:val="24"/>
          <w:szCs w:val="24"/>
        </w:rPr>
        <w:t>Thursday, January 8, 2026</w:t>
      </w:r>
    </w:p>
    <w:p w14:paraId="225FFB02" w14:textId="77777777" w:rsidR="00D64DE1" w:rsidRPr="00364F79" w:rsidRDefault="00D64DE1" w:rsidP="00D64DE1">
      <w:pPr>
        <w:rPr>
          <w:sz w:val="24"/>
          <w:szCs w:val="24"/>
        </w:rPr>
      </w:pPr>
      <w:r w:rsidRPr="00364F79">
        <w:rPr>
          <w:sz w:val="24"/>
          <w:szCs w:val="24"/>
        </w:rPr>
        <w:t>6:00 PM – 7:30 PM</w:t>
      </w:r>
    </w:p>
    <w:p w14:paraId="572D3FAF" w14:textId="77777777" w:rsidR="00D64DE1" w:rsidRPr="00364F79" w:rsidRDefault="00D64DE1" w:rsidP="00D64DE1">
      <w:pPr>
        <w:rPr>
          <w:sz w:val="24"/>
          <w:szCs w:val="24"/>
        </w:rPr>
      </w:pPr>
      <w:r w:rsidRPr="00364F79">
        <w:rPr>
          <w:sz w:val="24"/>
          <w:szCs w:val="24"/>
        </w:rPr>
        <w:t xml:space="preserve">A Living Room Conversation is a structured, intimate conversation format designed to discuss an important issue across differences. Library staff facilitate a Living Room Conversation in a welcoming setting. The Community History and Community Learning Departments invite </w:t>
      </w:r>
      <w:r w:rsidRPr="00364F79">
        <w:rPr>
          <w:sz w:val="24"/>
          <w:szCs w:val="24"/>
        </w:rPr>
        <w:lastRenderedPageBreak/>
        <w:t>patrons to come together to discuss the idea of belonging. What does it mean to belong in a community? How does a sense of belonging shape our lives?  </w:t>
      </w:r>
    </w:p>
    <w:p w14:paraId="7DF1131B" w14:textId="77777777" w:rsidR="00D64DE1" w:rsidRPr="00364F79" w:rsidRDefault="00D64DE1" w:rsidP="00D64DE1">
      <w:pPr>
        <w:rPr>
          <w:b/>
          <w:bCs/>
          <w:sz w:val="24"/>
          <w:szCs w:val="24"/>
        </w:rPr>
      </w:pPr>
    </w:p>
    <w:p w14:paraId="247700A6" w14:textId="77777777" w:rsidR="00D64DE1" w:rsidRPr="00364F79" w:rsidRDefault="00D64DE1" w:rsidP="00D64DE1">
      <w:pPr>
        <w:rPr>
          <w:b/>
          <w:bCs/>
          <w:sz w:val="24"/>
          <w:szCs w:val="24"/>
        </w:rPr>
      </w:pPr>
      <w:r w:rsidRPr="00364F79">
        <w:rPr>
          <w:b/>
          <w:bCs/>
          <w:sz w:val="24"/>
          <w:szCs w:val="24"/>
        </w:rPr>
        <w:t>Visualizing Allan Rohan Crite's Boston: Mapmaking through Art and Bibliography (virtual program)</w:t>
      </w:r>
    </w:p>
    <w:p w14:paraId="0460B44E" w14:textId="77777777" w:rsidR="00D64DE1" w:rsidRPr="00364F79" w:rsidRDefault="00D64DE1" w:rsidP="00D64DE1">
      <w:pPr>
        <w:rPr>
          <w:sz w:val="24"/>
          <w:szCs w:val="24"/>
        </w:rPr>
      </w:pPr>
      <w:r w:rsidRPr="00364F79">
        <w:rPr>
          <w:sz w:val="24"/>
          <w:szCs w:val="24"/>
        </w:rPr>
        <w:t xml:space="preserve">Thursday, January 15, 2026 </w:t>
      </w:r>
    </w:p>
    <w:p w14:paraId="0CF1B934" w14:textId="77777777" w:rsidR="00D64DE1" w:rsidRPr="00364F79" w:rsidRDefault="00D64DE1" w:rsidP="00D64DE1">
      <w:pPr>
        <w:rPr>
          <w:sz w:val="24"/>
          <w:szCs w:val="24"/>
        </w:rPr>
      </w:pPr>
      <w:r w:rsidRPr="00364F79">
        <w:rPr>
          <w:sz w:val="24"/>
          <w:szCs w:val="24"/>
        </w:rPr>
        <w:t>6:00 PM – 7:30 PM</w:t>
      </w:r>
    </w:p>
    <w:p w14:paraId="305AC174" w14:textId="77777777" w:rsidR="00D64DE1" w:rsidRPr="00364F79" w:rsidRDefault="00D64DE1" w:rsidP="00D64DE1">
      <w:pPr>
        <w:rPr>
          <w:sz w:val="24"/>
          <w:szCs w:val="24"/>
        </w:rPr>
      </w:pPr>
      <w:r w:rsidRPr="00364F79">
        <w:rPr>
          <w:sz w:val="24"/>
          <w:szCs w:val="24"/>
        </w:rPr>
        <w:t>Boston artist Allan Rohan Crite both documented and experienced the sweeping changes that occurred in 20th-century Boston, especially in the South End and Lower Roxbury neighborhoods where he lived. The Leventhal Map &amp; Education Center (LMEC) and Boston Athenaeum teamed up to create an interactive map about the city that inspired and influenced Crite's work and practice. Hear from Ian Spangler, Associate Curator of Digital &amp; Participatory Geography, and G McFarland, artist, archivist, and the Boston Athenaeum's Allan Rohan Crite Exhibition Assistant, about creating this map and preserving Crite's memory. This program is hosted by the BPL Community History Department, LMEC, and Boston Athenaeum, and presented in conjunction with </w:t>
      </w:r>
      <w:r w:rsidRPr="00364F79">
        <w:rPr>
          <w:i/>
          <w:iCs/>
          <w:sz w:val="24"/>
          <w:szCs w:val="24"/>
        </w:rPr>
        <w:t>Allan Rohan Crite: Griot of Boston</w:t>
      </w:r>
      <w:r w:rsidRPr="00364F79">
        <w:rPr>
          <w:sz w:val="24"/>
          <w:szCs w:val="24"/>
        </w:rPr>
        <w:t> at the Boston Athenaeum and Allan Rohan Crite: Urban Glory at the Isabella Stewart Gardner Museum.</w:t>
      </w:r>
    </w:p>
    <w:p w14:paraId="24BC5682" w14:textId="77777777" w:rsidR="00D64DE1" w:rsidRPr="00364F79" w:rsidRDefault="00D64DE1" w:rsidP="00D64DE1">
      <w:pPr>
        <w:rPr>
          <w:sz w:val="24"/>
          <w:szCs w:val="24"/>
          <w:u w:val="single"/>
        </w:rPr>
      </w:pPr>
    </w:p>
    <w:p w14:paraId="684F8B1F" w14:textId="77777777" w:rsidR="00D64DE1" w:rsidRPr="00364F79" w:rsidRDefault="00D64DE1" w:rsidP="00D64DE1">
      <w:pPr>
        <w:rPr>
          <w:b/>
          <w:bCs/>
          <w:sz w:val="24"/>
          <w:szCs w:val="24"/>
          <w:u w:val="single"/>
        </w:rPr>
      </w:pPr>
      <w:r w:rsidRPr="00364F79">
        <w:rPr>
          <w:b/>
          <w:bCs/>
          <w:sz w:val="24"/>
          <w:szCs w:val="24"/>
          <w:u w:val="single"/>
        </w:rPr>
        <w:t xml:space="preserve">Digital Commonwealth Update: </w:t>
      </w:r>
    </w:p>
    <w:p w14:paraId="4E99128E" w14:textId="77777777" w:rsidR="00D64DE1" w:rsidRPr="00364F79" w:rsidRDefault="00D64DE1" w:rsidP="00D64DE1">
      <w:pPr>
        <w:rPr>
          <w:sz w:val="24"/>
          <w:szCs w:val="24"/>
        </w:rPr>
      </w:pPr>
      <w:r w:rsidRPr="00364F79">
        <w:rPr>
          <w:b/>
          <w:bCs/>
          <w:sz w:val="24"/>
          <w:szCs w:val="24"/>
        </w:rPr>
        <w:t>Hosted collections added:</w:t>
      </w:r>
    </w:p>
    <w:p w14:paraId="6169B9CF" w14:textId="77777777" w:rsidR="00D64DE1" w:rsidRPr="00364F79" w:rsidRDefault="00D64DE1" w:rsidP="00D64DE1">
      <w:pPr>
        <w:rPr>
          <w:sz w:val="24"/>
          <w:szCs w:val="24"/>
        </w:rPr>
      </w:pPr>
      <w:r w:rsidRPr="00364F79">
        <w:rPr>
          <w:sz w:val="24"/>
          <w:szCs w:val="24"/>
        </w:rPr>
        <w:t>Boston Public Library:</w:t>
      </w:r>
    </w:p>
    <w:p w14:paraId="300A2D71" w14:textId="77777777" w:rsidR="00D64DE1" w:rsidRPr="00364F79" w:rsidRDefault="00D64DE1" w:rsidP="00D64DE1">
      <w:pPr>
        <w:widowControl/>
        <w:numPr>
          <w:ilvl w:val="0"/>
          <w:numId w:val="56"/>
        </w:numPr>
        <w:autoSpaceDE/>
        <w:autoSpaceDN/>
        <w:adjustRightInd/>
        <w:spacing w:after="160" w:line="278" w:lineRule="auto"/>
        <w:rPr>
          <w:sz w:val="24"/>
          <w:szCs w:val="24"/>
        </w:rPr>
      </w:pPr>
      <w:hyperlink r:id="rId20" w:tgtFrame="_blank" w:tooltip="Original URL: https://www.digitalcommonwealth.org/collections/commonwealth:cf95t159x. Click or tap if you trust this link." w:history="1">
        <w:r w:rsidRPr="00364F79">
          <w:rPr>
            <w:rStyle w:val="Hyperlink"/>
            <w:sz w:val="24"/>
            <w:szCs w:val="24"/>
          </w:rPr>
          <w:t>Allen A. Brown Collection of Music</w:t>
        </w:r>
      </w:hyperlink>
      <w:r w:rsidRPr="00364F79">
        <w:rPr>
          <w:sz w:val="24"/>
          <w:szCs w:val="24"/>
        </w:rPr>
        <w:t> (10 items; musical scores published in Boston from 1770-1881)</w:t>
      </w:r>
    </w:p>
    <w:p w14:paraId="117E0977" w14:textId="77777777" w:rsidR="00D64DE1" w:rsidRPr="00364F79" w:rsidRDefault="00D64DE1" w:rsidP="00D64DE1">
      <w:pPr>
        <w:widowControl/>
        <w:numPr>
          <w:ilvl w:val="0"/>
          <w:numId w:val="56"/>
        </w:numPr>
        <w:autoSpaceDE/>
        <w:autoSpaceDN/>
        <w:adjustRightInd/>
        <w:spacing w:after="160" w:line="278" w:lineRule="auto"/>
        <w:rPr>
          <w:sz w:val="24"/>
          <w:szCs w:val="24"/>
        </w:rPr>
      </w:pPr>
      <w:hyperlink r:id="rId21" w:tgtFrame="_blank" w:tooltip="Original URL: https://www.digitalcommonwealth.org/collections/commonwealth:hx125d623. Click or tap if you trust this link." w:history="1">
        <w:r w:rsidRPr="00364F79">
          <w:rPr>
            <w:rStyle w:val="Hyperlink"/>
            <w:sz w:val="24"/>
            <w:szCs w:val="24"/>
          </w:rPr>
          <w:t>Boston Herald</w:t>
        </w:r>
      </w:hyperlink>
      <w:r w:rsidRPr="00364F79">
        <w:rPr>
          <w:sz w:val="24"/>
          <w:szCs w:val="24"/>
        </w:rPr>
        <w:t> (635 items; issues of the daily newspaper from 1932-1934)</w:t>
      </w:r>
    </w:p>
    <w:p w14:paraId="2B3DE3A9" w14:textId="77777777" w:rsidR="00D64DE1" w:rsidRPr="00364F79" w:rsidRDefault="00D64DE1" w:rsidP="00D64DE1">
      <w:pPr>
        <w:widowControl/>
        <w:numPr>
          <w:ilvl w:val="0"/>
          <w:numId w:val="56"/>
        </w:numPr>
        <w:autoSpaceDE/>
        <w:autoSpaceDN/>
        <w:adjustRightInd/>
        <w:spacing w:after="160" w:line="278" w:lineRule="auto"/>
        <w:rPr>
          <w:sz w:val="24"/>
          <w:szCs w:val="24"/>
        </w:rPr>
      </w:pPr>
      <w:hyperlink r:id="rId22" w:tgtFrame="_blank" w:tooltip="Original URL: https://www.digitalcommonwealth.org/collections/commonwealth:4168h4060. Click or tap if you trust this link." w:history="1">
        <w:r w:rsidRPr="00364F79">
          <w:rPr>
            <w:rStyle w:val="Hyperlink"/>
            <w:sz w:val="24"/>
            <w:szCs w:val="24"/>
          </w:rPr>
          <w:t>Boston Public Library Government Documents Collection</w:t>
        </w:r>
      </w:hyperlink>
      <w:r w:rsidRPr="00364F79">
        <w:rPr>
          <w:sz w:val="24"/>
          <w:szCs w:val="24"/>
        </w:rPr>
        <w:t> (135 items; miscellaneous documents covering land use, housing, and transportation in the greater Boston area from 1800-1999)</w:t>
      </w:r>
    </w:p>
    <w:p w14:paraId="0053A48A" w14:textId="77777777" w:rsidR="00D64DE1" w:rsidRPr="00364F79" w:rsidRDefault="00D64DE1" w:rsidP="00D64DE1">
      <w:pPr>
        <w:widowControl/>
        <w:numPr>
          <w:ilvl w:val="0"/>
          <w:numId w:val="56"/>
        </w:numPr>
        <w:autoSpaceDE/>
        <w:autoSpaceDN/>
        <w:adjustRightInd/>
        <w:spacing w:after="160" w:line="278" w:lineRule="auto"/>
        <w:rPr>
          <w:sz w:val="24"/>
          <w:szCs w:val="24"/>
        </w:rPr>
      </w:pPr>
      <w:hyperlink r:id="rId23" w:tgtFrame="_blank" w:tooltip="Original URL: https://www.digitalcommonwealth.org/collections/commonwealth:h128qt13j. Click or tap if you trust this link." w:history="1">
        <w:r w:rsidRPr="00364F79">
          <w:rPr>
            <w:rStyle w:val="Hyperlink"/>
            <w:sz w:val="24"/>
            <w:szCs w:val="24"/>
          </w:rPr>
          <w:t>Incunabula</w:t>
        </w:r>
      </w:hyperlink>
      <w:r w:rsidRPr="00364F79">
        <w:rPr>
          <w:sz w:val="24"/>
          <w:szCs w:val="24"/>
        </w:rPr>
        <w:t> (1 item; Catholic religious text from 1460)</w:t>
      </w:r>
    </w:p>
    <w:p w14:paraId="23DBE2F4" w14:textId="77777777" w:rsidR="00D64DE1" w:rsidRPr="00364F79" w:rsidRDefault="00D64DE1" w:rsidP="00D64DE1">
      <w:pPr>
        <w:widowControl/>
        <w:numPr>
          <w:ilvl w:val="0"/>
          <w:numId w:val="56"/>
        </w:numPr>
        <w:autoSpaceDE/>
        <w:autoSpaceDN/>
        <w:adjustRightInd/>
        <w:spacing w:after="160" w:line="278" w:lineRule="auto"/>
        <w:rPr>
          <w:sz w:val="24"/>
          <w:szCs w:val="24"/>
        </w:rPr>
      </w:pPr>
      <w:hyperlink r:id="rId24" w:tgtFrame="_blank" w:tooltip="Original URL: https://www.digitalcommonwealth.org/collections/commonwealth:1n79hc782. Click or tap if you trust this link." w:history="1">
        <w:r w:rsidRPr="00364F79">
          <w:rPr>
            <w:rStyle w:val="Hyperlink"/>
            <w:sz w:val="24"/>
            <w:szCs w:val="24"/>
          </w:rPr>
          <w:t>Selections from the Boston Public Library Rare Books and Manuscripts Department</w:t>
        </w:r>
      </w:hyperlink>
      <w:r w:rsidRPr="00364F79">
        <w:rPr>
          <w:sz w:val="24"/>
          <w:szCs w:val="24"/>
        </w:rPr>
        <w:t> (1 item; 'A narrative of the life and adventures of Venture, a native of Africa,' from 1835)</w:t>
      </w:r>
    </w:p>
    <w:p w14:paraId="459E738C" w14:textId="77777777" w:rsidR="00D64DE1" w:rsidRPr="00364F79" w:rsidRDefault="00D64DE1" w:rsidP="00D64DE1">
      <w:pPr>
        <w:rPr>
          <w:sz w:val="24"/>
          <w:szCs w:val="24"/>
        </w:rPr>
      </w:pPr>
      <w:r w:rsidRPr="00364F79">
        <w:rPr>
          <w:sz w:val="24"/>
          <w:szCs w:val="24"/>
        </w:rPr>
        <w:t>Heritage Museums &amp; Gardens:</w:t>
      </w:r>
    </w:p>
    <w:p w14:paraId="6AC39FF8" w14:textId="77777777" w:rsidR="00D64DE1" w:rsidRPr="00364F79" w:rsidRDefault="00D64DE1" w:rsidP="00D64DE1">
      <w:pPr>
        <w:widowControl/>
        <w:numPr>
          <w:ilvl w:val="0"/>
          <w:numId w:val="57"/>
        </w:numPr>
        <w:autoSpaceDE/>
        <w:autoSpaceDN/>
        <w:adjustRightInd/>
        <w:spacing w:after="160" w:line="278" w:lineRule="auto"/>
        <w:rPr>
          <w:sz w:val="24"/>
          <w:szCs w:val="24"/>
        </w:rPr>
      </w:pPr>
      <w:hyperlink r:id="rId25" w:tgtFrame="_blank" w:tooltip="Original URL: https://www.digitalcommonwealth.org/collections/commonwealth:bg25g043d. Click or tap if you trust this link." w:history="1">
        <w:r w:rsidRPr="00364F79">
          <w:rPr>
            <w:rStyle w:val="Hyperlink"/>
            <w:sz w:val="24"/>
            <w:szCs w:val="24"/>
          </w:rPr>
          <w:t>Peter K. Meier Cranberry Collection</w:t>
        </w:r>
      </w:hyperlink>
      <w:r w:rsidRPr="00364F79">
        <w:rPr>
          <w:sz w:val="24"/>
          <w:szCs w:val="24"/>
        </w:rPr>
        <w:t> (570 items; images and documents related to the history of Massachusetts’s cranberry culture from 1830 to the 2000s)</w:t>
      </w:r>
    </w:p>
    <w:p w14:paraId="6DDCCC53" w14:textId="77777777" w:rsidR="00D64DE1" w:rsidRPr="00364F79" w:rsidRDefault="00D64DE1" w:rsidP="00D64DE1">
      <w:pPr>
        <w:rPr>
          <w:sz w:val="24"/>
          <w:szCs w:val="24"/>
        </w:rPr>
      </w:pPr>
      <w:r w:rsidRPr="00364F79">
        <w:rPr>
          <w:sz w:val="24"/>
          <w:szCs w:val="24"/>
        </w:rPr>
        <w:t>St. Barnabas Episcopal Church:</w:t>
      </w:r>
    </w:p>
    <w:p w14:paraId="4A97872F" w14:textId="77777777" w:rsidR="00D64DE1" w:rsidRPr="00364F79" w:rsidRDefault="00D64DE1" w:rsidP="00D64DE1">
      <w:pPr>
        <w:widowControl/>
        <w:numPr>
          <w:ilvl w:val="0"/>
          <w:numId w:val="58"/>
        </w:numPr>
        <w:autoSpaceDE/>
        <w:autoSpaceDN/>
        <w:adjustRightInd/>
        <w:spacing w:after="160" w:line="278" w:lineRule="auto"/>
        <w:rPr>
          <w:sz w:val="24"/>
          <w:szCs w:val="24"/>
        </w:rPr>
      </w:pPr>
      <w:hyperlink r:id="rId26" w:tgtFrame="_blank" w:tooltip="Original URL: https://www.digitalcommonwealth.org/collections/commonwealth:8p58z184b. Click or tap if you trust this link." w:history="1">
        <w:r w:rsidRPr="00364F79">
          <w:rPr>
            <w:rStyle w:val="Hyperlink"/>
            <w:sz w:val="24"/>
            <w:szCs w:val="24"/>
          </w:rPr>
          <w:t>St. Barnabas Episcopal Church, Falmouth, MA, Collection</w:t>
        </w:r>
      </w:hyperlink>
      <w:r w:rsidRPr="00364F79">
        <w:rPr>
          <w:sz w:val="24"/>
          <w:szCs w:val="24"/>
        </w:rPr>
        <w:t> (41 items; photographs and blueprints of the church from 1880-1900)</w:t>
      </w:r>
    </w:p>
    <w:p w14:paraId="3229F9CE" w14:textId="77777777" w:rsidR="00D64DE1" w:rsidRPr="00364F79" w:rsidRDefault="00D64DE1" w:rsidP="00D64DE1">
      <w:pPr>
        <w:rPr>
          <w:sz w:val="24"/>
          <w:szCs w:val="24"/>
        </w:rPr>
      </w:pPr>
      <w:r w:rsidRPr="00364F79">
        <w:rPr>
          <w:sz w:val="24"/>
          <w:szCs w:val="24"/>
        </w:rPr>
        <w:t>Sturgis Library:</w:t>
      </w:r>
    </w:p>
    <w:p w14:paraId="0F61249D" w14:textId="77777777" w:rsidR="00D64DE1" w:rsidRPr="00364F79" w:rsidRDefault="00D64DE1" w:rsidP="00D64DE1">
      <w:pPr>
        <w:widowControl/>
        <w:numPr>
          <w:ilvl w:val="0"/>
          <w:numId w:val="59"/>
        </w:numPr>
        <w:autoSpaceDE/>
        <w:autoSpaceDN/>
        <w:adjustRightInd/>
        <w:spacing w:after="160" w:line="278" w:lineRule="auto"/>
        <w:rPr>
          <w:sz w:val="24"/>
          <w:szCs w:val="24"/>
        </w:rPr>
      </w:pPr>
      <w:hyperlink r:id="rId27" w:tgtFrame="_blank" w:tooltip="Original URL: https://www.digitalcommonwealth.org/collections/commonwealth:7079dr22v. Click or tap if you trust this link." w:history="1">
        <w:r w:rsidRPr="00364F79">
          <w:rPr>
            <w:rStyle w:val="Hyperlink"/>
            <w:sz w:val="24"/>
            <w:szCs w:val="24"/>
          </w:rPr>
          <w:t>The Register</w:t>
        </w:r>
      </w:hyperlink>
      <w:r w:rsidRPr="00364F79">
        <w:rPr>
          <w:sz w:val="24"/>
          <w:szCs w:val="24"/>
        </w:rPr>
        <w:t> (418 items; issues of the weekly Yarmouth newspaper from 1986-1993)</w:t>
      </w:r>
    </w:p>
    <w:p w14:paraId="1CC6472C" w14:textId="77777777" w:rsidR="00D64DE1" w:rsidRPr="00364F79" w:rsidRDefault="00D64DE1" w:rsidP="00D64DE1">
      <w:pPr>
        <w:rPr>
          <w:sz w:val="24"/>
          <w:szCs w:val="24"/>
        </w:rPr>
      </w:pPr>
      <w:r w:rsidRPr="00364F79">
        <w:rPr>
          <w:sz w:val="24"/>
          <w:szCs w:val="24"/>
        </w:rPr>
        <w:t>Truro Historical Society, Cobb Archive:</w:t>
      </w:r>
    </w:p>
    <w:p w14:paraId="7DA515EF" w14:textId="77777777" w:rsidR="00D64DE1" w:rsidRPr="00364F79" w:rsidRDefault="00D64DE1" w:rsidP="00D64DE1">
      <w:pPr>
        <w:widowControl/>
        <w:numPr>
          <w:ilvl w:val="0"/>
          <w:numId w:val="60"/>
        </w:numPr>
        <w:autoSpaceDE/>
        <w:autoSpaceDN/>
        <w:adjustRightInd/>
        <w:spacing w:after="160" w:line="278" w:lineRule="auto"/>
        <w:rPr>
          <w:sz w:val="24"/>
          <w:szCs w:val="24"/>
        </w:rPr>
      </w:pPr>
      <w:hyperlink r:id="rId28" w:tgtFrame="_blank" w:tooltip="Original URL: https://www.digitalcommonwealth.org/collections/commonwealth:c534qb11s. Click or tap if you trust this link." w:history="1">
        <w:r w:rsidRPr="00364F79">
          <w:rPr>
            <w:rStyle w:val="Hyperlink"/>
            <w:sz w:val="24"/>
            <w:szCs w:val="24"/>
          </w:rPr>
          <w:t>Outer Cape Postcard Collection from the Truro Historical Society, 1915-1980</w:t>
        </w:r>
      </w:hyperlink>
      <w:r w:rsidRPr="00364F79">
        <w:rPr>
          <w:sz w:val="24"/>
          <w:szCs w:val="24"/>
        </w:rPr>
        <w:t> (2,775 items; postcards of Cape Cod locations and culture from 1915-1980)</w:t>
      </w:r>
    </w:p>
    <w:p w14:paraId="41475F72" w14:textId="77777777" w:rsidR="00D64DE1" w:rsidRPr="00364F79" w:rsidRDefault="00D64DE1" w:rsidP="00D64DE1">
      <w:pPr>
        <w:rPr>
          <w:sz w:val="24"/>
          <w:szCs w:val="24"/>
        </w:rPr>
      </w:pPr>
      <w:r w:rsidRPr="00364F79">
        <w:rPr>
          <w:b/>
          <w:bCs/>
          <w:sz w:val="24"/>
          <w:szCs w:val="24"/>
        </w:rPr>
        <w:t>Stats:</w:t>
      </w:r>
    </w:p>
    <w:p w14:paraId="6A25685C" w14:textId="77777777" w:rsidR="00D64DE1" w:rsidRPr="00364F79" w:rsidRDefault="00D64DE1" w:rsidP="00D64DE1">
      <w:pPr>
        <w:rPr>
          <w:sz w:val="24"/>
          <w:szCs w:val="24"/>
        </w:rPr>
      </w:pPr>
      <w:r w:rsidRPr="00364F79">
        <w:rPr>
          <w:sz w:val="24"/>
          <w:szCs w:val="24"/>
        </w:rPr>
        <w:t>Total records: 1,447,348</w:t>
      </w:r>
    </w:p>
    <w:p w14:paraId="38218A5B" w14:textId="77777777" w:rsidR="00D64DE1" w:rsidRPr="00364F79" w:rsidRDefault="00D64DE1" w:rsidP="00D64DE1">
      <w:pPr>
        <w:rPr>
          <w:sz w:val="24"/>
          <w:szCs w:val="24"/>
          <w:u w:val="single"/>
        </w:rPr>
      </w:pPr>
      <w:r w:rsidRPr="00364F79">
        <w:rPr>
          <w:sz w:val="24"/>
          <w:szCs w:val="24"/>
        </w:rPr>
        <w:t>Hosted items: 746,853</w:t>
      </w:r>
    </w:p>
    <w:p w14:paraId="79C5A557" w14:textId="77777777" w:rsidR="00D64DE1" w:rsidRPr="00364F79" w:rsidRDefault="00D64DE1" w:rsidP="00D64DE1">
      <w:pPr>
        <w:rPr>
          <w:sz w:val="24"/>
          <w:szCs w:val="24"/>
          <w:u w:val="single"/>
        </w:rPr>
      </w:pPr>
      <w:r w:rsidRPr="00364F79">
        <w:rPr>
          <w:sz w:val="24"/>
          <w:szCs w:val="24"/>
          <w:u w:val="single"/>
        </w:rPr>
        <w:t>Item views: 224,698</w:t>
      </w:r>
    </w:p>
    <w:p w14:paraId="2E64E41B" w14:textId="77777777" w:rsidR="00D64DE1" w:rsidRPr="00364F79" w:rsidRDefault="00D64DE1" w:rsidP="00D64DE1">
      <w:pPr>
        <w:widowControl/>
        <w:autoSpaceDE/>
        <w:autoSpaceDN/>
        <w:adjustRightInd/>
        <w:spacing w:line="276" w:lineRule="auto"/>
        <w:rPr>
          <w:sz w:val="24"/>
          <w:szCs w:val="24"/>
        </w:rPr>
      </w:pPr>
    </w:p>
    <w:p w14:paraId="6F8FB00E" w14:textId="77777777" w:rsidR="00D64DE1" w:rsidRDefault="00D64DE1" w:rsidP="00D64DE1">
      <w:pPr>
        <w:jc w:val="both"/>
        <w:rPr>
          <w:b/>
          <w:sz w:val="24"/>
          <w:szCs w:val="24"/>
        </w:rPr>
      </w:pPr>
      <w:r>
        <w:rPr>
          <w:b/>
          <w:sz w:val="24"/>
          <w:szCs w:val="24"/>
        </w:rPr>
        <w:t>Unfinished Business and General Orders</w:t>
      </w:r>
    </w:p>
    <w:p w14:paraId="7661F787" w14:textId="77777777" w:rsidR="00D64DE1" w:rsidRDefault="00D64DE1" w:rsidP="00D64DE1">
      <w:pPr>
        <w:jc w:val="both"/>
        <w:rPr>
          <w:b/>
          <w:sz w:val="24"/>
          <w:szCs w:val="24"/>
        </w:rPr>
      </w:pPr>
    </w:p>
    <w:p w14:paraId="2761EC5B" w14:textId="77777777" w:rsidR="00D64DE1" w:rsidRDefault="00D64DE1" w:rsidP="00D64DE1">
      <w:pPr>
        <w:jc w:val="both"/>
        <w:rPr>
          <w:b/>
          <w:sz w:val="24"/>
          <w:szCs w:val="24"/>
        </w:rPr>
      </w:pPr>
      <w:r w:rsidRPr="00AF44FB">
        <w:rPr>
          <w:b/>
          <w:sz w:val="24"/>
          <w:szCs w:val="24"/>
        </w:rPr>
        <w:t>PUBLIC COMMENT</w:t>
      </w:r>
    </w:p>
    <w:p w14:paraId="72B531B4" w14:textId="77777777" w:rsidR="00D64DE1" w:rsidRDefault="00D64DE1" w:rsidP="00D64DE1">
      <w:pPr>
        <w:jc w:val="both"/>
        <w:rPr>
          <w:b/>
          <w:sz w:val="24"/>
          <w:szCs w:val="24"/>
        </w:rPr>
      </w:pPr>
    </w:p>
    <w:p w14:paraId="2C40ADA5" w14:textId="77777777" w:rsidR="00D64DE1" w:rsidRDefault="00D64DE1" w:rsidP="00D64DE1">
      <w:pPr>
        <w:jc w:val="both"/>
        <w:rPr>
          <w:b/>
          <w:sz w:val="24"/>
          <w:szCs w:val="24"/>
        </w:rPr>
      </w:pPr>
      <w:r>
        <w:rPr>
          <w:sz w:val="24"/>
          <w:szCs w:val="24"/>
        </w:rPr>
        <w:t xml:space="preserve">Director Amyot acknowledged the sudden passing of </w:t>
      </w:r>
      <w:r w:rsidRPr="001637DD">
        <w:rPr>
          <w:sz w:val="24"/>
          <w:szCs w:val="24"/>
        </w:rPr>
        <w:t>Randy Riley, who served as the State Librarian of Michigan since 2014</w:t>
      </w:r>
      <w:r>
        <w:rPr>
          <w:sz w:val="24"/>
          <w:szCs w:val="24"/>
        </w:rPr>
        <w:t xml:space="preserve">. He passed </w:t>
      </w:r>
      <w:r w:rsidRPr="001637DD">
        <w:rPr>
          <w:sz w:val="24"/>
          <w:szCs w:val="24"/>
        </w:rPr>
        <w:t>January 3, 2026, at the age of 63</w:t>
      </w:r>
      <w:r>
        <w:rPr>
          <w:sz w:val="24"/>
          <w:szCs w:val="24"/>
        </w:rPr>
        <w:t xml:space="preserve">. </w:t>
      </w:r>
      <w:r w:rsidRPr="001637DD">
        <w:rPr>
          <w:sz w:val="24"/>
          <w:szCs w:val="24"/>
        </w:rPr>
        <w:t>He was a dedicated advocate for libraries and literacy, having been with the Library of Michigan since 1989 in roles such as reference librarian and coordinator for the Michigan eLibrary</w:t>
      </w:r>
      <w:r>
        <w:rPr>
          <w:sz w:val="24"/>
          <w:szCs w:val="24"/>
        </w:rPr>
        <w:t xml:space="preserve">. </w:t>
      </w:r>
    </w:p>
    <w:p w14:paraId="4852521B" w14:textId="77777777" w:rsidR="00D64DE1" w:rsidRPr="00314D83" w:rsidRDefault="00D64DE1" w:rsidP="00D64DE1">
      <w:pPr>
        <w:jc w:val="both"/>
        <w:rPr>
          <w:bCs/>
          <w:sz w:val="24"/>
          <w:szCs w:val="24"/>
        </w:rPr>
      </w:pPr>
    </w:p>
    <w:p w14:paraId="1924B45F" w14:textId="77777777" w:rsidR="00D64DE1" w:rsidRPr="00D4336B" w:rsidRDefault="00D64DE1" w:rsidP="00D64DE1">
      <w:pPr>
        <w:jc w:val="both"/>
        <w:rPr>
          <w:b/>
          <w:sz w:val="24"/>
          <w:szCs w:val="24"/>
        </w:rPr>
      </w:pPr>
      <w:r w:rsidRPr="00D4336B">
        <w:rPr>
          <w:b/>
          <w:sz w:val="24"/>
          <w:szCs w:val="24"/>
        </w:rPr>
        <w:t>OLD BUSINESS</w:t>
      </w:r>
    </w:p>
    <w:p w14:paraId="30285CD5" w14:textId="77777777" w:rsidR="00D64DE1" w:rsidRDefault="00D64DE1" w:rsidP="00D64DE1">
      <w:pPr>
        <w:pStyle w:val="NoSpacing"/>
        <w:rPr>
          <w:rFonts w:ascii="Times New Roman" w:hAnsi="Times New Roman"/>
          <w:b/>
          <w:sz w:val="24"/>
          <w:szCs w:val="24"/>
        </w:rPr>
      </w:pPr>
    </w:p>
    <w:p w14:paraId="177E1353" w14:textId="77777777" w:rsidR="00D64DE1" w:rsidRPr="00D4336B" w:rsidRDefault="00D64DE1" w:rsidP="00D64DE1">
      <w:pPr>
        <w:pStyle w:val="NoSpacing"/>
        <w:rPr>
          <w:rFonts w:ascii="Times New Roman" w:hAnsi="Times New Roman"/>
          <w:sz w:val="24"/>
          <w:szCs w:val="24"/>
        </w:rPr>
      </w:pPr>
      <w:r w:rsidRPr="00D4336B">
        <w:rPr>
          <w:rFonts w:ascii="Times New Roman" w:hAnsi="Times New Roman"/>
          <w:b/>
          <w:sz w:val="24"/>
          <w:szCs w:val="24"/>
        </w:rPr>
        <w:t>ADJOURNMENT</w:t>
      </w:r>
    </w:p>
    <w:p w14:paraId="5AB8169E" w14:textId="77777777" w:rsidR="00D64DE1" w:rsidRPr="00D4336B" w:rsidRDefault="00D64DE1" w:rsidP="00D64DE1">
      <w:pPr>
        <w:rPr>
          <w:sz w:val="24"/>
          <w:szCs w:val="24"/>
        </w:rPr>
      </w:pPr>
    </w:p>
    <w:p w14:paraId="63487F77" w14:textId="77777777" w:rsidR="00D64DE1" w:rsidRDefault="00D64DE1" w:rsidP="00D64DE1">
      <w:pPr>
        <w:rPr>
          <w:sz w:val="24"/>
          <w:szCs w:val="24"/>
        </w:rPr>
      </w:pPr>
      <w:r w:rsidRPr="00D4336B">
        <w:rPr>
          <w:sz w:val="24"/>
          <w:szCs w:val="24"/>
        </w:rPr>
        <w:t xml:space="preserve">The meeting adjourned at </w:t>
      </w:r>
      <w:r>
        <w:rPr>
          <w:sz w:val="24"/>
          <w:szCs w:val="24"/>
        </w:rPr>
        <w:t xml:space="preserve">12:30 P.M. </w:t>
      </w:r>
    </w:p>
    <w:p w14:paraId="54BC93A2" w14:textId="77777777" w:rsidR="00A04C93" w:rsidRDefault="00A04C93" w:rsidP="00A04C93">
      <w:pPr>
        <w:rPr>
          <w:sz w:val="24"/>
          <w:szCs w:val="24"/>
        </w:rPr>
      </w:pPr>
    </w:p>
    <w:p w14:paraId="6B0AEEDC" w14:textId="77777777" w:rsidR="002472D9" w:rsidRDefault="002472D9" w:rsidP="002472D9">
      <w:pPr>
        <w:rPr>
          <w:sz w:val="24"/>
          <w:szCs w:val="24"/>
        </w:rPr>
      </w:pPr>
    </w:p>
    <w:p w14:paraId="28CCC648" w14:textId="63A50A70" w:rsidR="00247307" w:rsidRPr="00247307" w:rsidRDefault="00247307" w:rsidP="00247307">
      <w:pPr>
        <w:rPr>
          <w:b/>
          <w:bCs/>
          <w:sz w:val="24"/>
          <w:szCs w:val="24"/>
        </w:rPr>
      </w:pPr>
      <w:r w:rsidRPr="00247307">
        <w:rPr>
          <w:b/>
          <w:bCs/>
          <w:noProof/>
          <w:sz w:val="24"/>
          <w:szCs w:val="24"/>
        </w:rPr>
        <w:drawing>
          <wp:inline distT="0" distB="0" distL="0" distR="0" wp14:anchorId="33DFB919" wp14:editId="6B8AEAE8">
            <wp:extent cx="2987040" cy="982980"/>
            <wp:effectExtent l="0" t="0" r="3810" b="7620"/>
            <wp:docPr id="71518416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184162" name="Picture 2" descr="A close-up of a logo&#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87040" cy="982980"/>
                    </a:xfrm>
                    <a:prstGeom prst="rect">
                      <a:avLst/>
                    </a:prstGeom>
                    <a:noFill/>
                    <a:ln>
                      <a:noFill/>
                    </a:ln>
                  </pic:spPr>
                </pic:pic>
              </a:graphicData>
            </a:graphic>
          </wp:inline>
        </w:drawing>
      </w:r>
    </w:p>
    <w:p w14:paraId="1D7A5ED7" w14:textId="77777777" w:rsidR="002472D9" w:rsidRPr="00B816B9" w:rsidRDefault="002472D9" w:rsidP="002472D9">
      <w:pPr>
        <w:rPr>
          <w:b/>
          <w:bCs/>
          <w:sz w:val="24"/>
          <w:szCs w:val="24"/>
        </w:rPr>
      </w:pPr>
    </w:p>
    <w:p w14:paraId="7A952DC0" w14:textId="77777777" w:rsidR="002472D9" w:rsidRPr="00D4336B" w:rsidRDefault="002472D9" w:rsidP="002472D9">
      <w:pPr>
        <w:jc w:val="both"/>
        <w:outlineLvl w:val="0"/>
        <w:rPr>
          <w:sz w:val="24"/>
          <w:szCs w:val="24"/>
        </w:rPr>
      </w:pPr>
      <w:r>
        <w:rPr>
          <w:sz w:val="24"/>
          <w:szCs w:val="24"/>
        </w:rPr>
        <w:t>Joyce Linehan</w:t>
      </w:r>
    </w:p>
    <w:p w14:paraId="1AAADDB0" w14:textId="77777777" w:rsidR="00B74BAF" w:rsidRPr="00D4336B" w:rsidRDefault="00B74BAF" w:rsidP="00B74BAF">
      <w:pPr>
        <w:jc w:val="both"/>
        <w:rPr>
          <w:sz w:val="24"/>
          <w:szCs w:val="24"/>
        </w:rPr>
      </w:pPr>
      <w:r w:rsidRPr="00D4336B">
        <w:rPr>
          <w:sz w:val="24"/>
          <w:szCs w:val="24"/>
        </w:rPr>
        <w:t>Secret</w:t>
      </w:r>
      <w:bookmarkEnd w:id="0"/>
      <w:r w:rsidRPr="00D4336B">
        <w:rPr>
          <w:sz w:val="24"/>
          <w:szCs w:val="24"/>
        </w:rPr>
        <w:t>a</w:t>
      </w:r>
      <w:bookmarkEnd w:id="1"/>
      <w:r w:rsidRPr="00D4336B">
        <w:rPr>
          <w:sz w:val="24"/>
          <w:szCs w:val="24"/>
        </w:rPr>
        <w:t>ry</w:t>
      </w:r>
    </w:p>
    <w:sectPr w:rsidR="00B74BAF" w:rsidRPr="00D4336B" w:rsidSect="00C34517">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6432" w14:textId="77777777" w:rsidR="00555BD6" w:rsidRDefault="00555BD6" w:rsidP="00C34517">
      <w:r>
        <w:separator/>
      </w:r>
    </w:p>
  </w:endnote>
  <w:endnote w:type="continuationSeparator" w:id="0">
    <w:p w14:paraId="383A223F" w14:textId="77777777" w:rsidR="00555BD6" w:rsidRDefault="00555BD6"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SimSun, 宋体">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93686" w14:textId="77777777" w:rsidR="00D64DE1" w:rsidRDefault="00D64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1BD4" w14:textId="77777777" w:rsidR="00555BD6" w:rsidRDefault="00555BD6" w:rsidP="00C34517">
      <w:r>
        <w:separator/>
      </w:r>
    </w:p>
  </w:footnote>
  <w:footnote w:type="continuationSeparator" w:id="0">
    <w:p w14:paraId="1F8EC32A" w14:textId="77777777" w:rsidR="00555BD6" w:rsidRDefault="00555BD6"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66EB" w14:textId="77777777" w:rsidR="00D64DE1" w:rsidRDefault="00D64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0404" w14:textId="279584C1" w:rsidR="00C34517" w:rsidRDefault="00C34517" w:rsidP="00C34517">
    <w:pPr>
      <w:pStyle w:val="Header"/>
      <w:jc w:val="right"/>
    </w:pPr>
    <w:r>
      <w:t>BLC Minutes</w:t>
    </w:r>
  </w:p>
  <w:p w14:paraId="1DF64884" w14:textId="66C7ACF9" w:rsidR="00C34517" w:rsidRDefault="00D64DE1" w:rsidP="00C34517">
    <w:pPr>
      <w:pStyle w:val="Header"/>
      <w:jc w:val="right"/>
    </w:pPr>
    <w:r>
      <w:t>1/8</w:t>
    </w:r>
    <w:r w:rsidR="00A04C93">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899A" w14:textId="5C99104E" w:rsidR="00FC7DC4" w:rsidRDefault="00FC7DC4">
    <w:pPr>
      <w:pStyle w:val="Header"/>
    </w:pPr>
    <w:r>
      <w:rPr>
        <w:noProof/>
        <w14:ligatures w14:val="standardContextual"/>
      </w:rPr>
      <w:drawing>
        <wp:anchor distT="0" distB="0" distL="114300" distR="114300" simplePos="0" relativeHeight="251658240" behindDoc="0" locked="0" layoutInCell="1" allowOverlap="1" wp14:anchorId="77136C61" wp14:editId="5903A350">
          <wp:simplePos x="0" y="0"/>
          <wp:positionH relativeFrom="margin">
            <wp:align>left</wp:align>
          </wp:positionH>
          <wp:positionV relativeFrom="paragraph">
            <wp:posOffset>-365760</wp:posOffset>
          </wp:positionV>
          <wp:extent cx="5898515" cy="1470660"/>
          <wp:effectExtent l="0" t="0" r="6985" b="0"/>
          <wp:wrapSquare wrapText="bothSides"/>
          <wp:docPr id="1576600661" name="Picture 1" descr="Massachusetts Libraries Board of Library Commissioners&#10;mass.gov/mb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Massachusetts Libraries Board of Library Commissioners&#10;mass.gov/mbl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D3E44"/>
    <w:multiLevelType w:val="hybridMultilevel"/>
    <w:tmpl w:val="ADBE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A7B9B"/>
    <w:multiLevelType w:val="hybridMultilevel"/>
    <w:tmpl w:val="3722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36747"/>
    <w:multiLevelType w:val="hybridMultilevel"/>
    <w:tmpl w:val="B4500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D75CA"/>
    <w:multiLevelType w:val="hybridMultilevel"/>
    <w:tmpl w:val="4DA8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14B51"/>
    <w:multiLevelType w:val="hybridMultilevel"/>
    <w:tmpl w:val="4CC0B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7" w15:restartNumberingAfterBreak="0">
    <w:nsid w:val="0FAC76A9"/>
    <w:multiLevelType w:val="hybridMultilevel"/>
    <w:tmpl w:val="C7E66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B5CB8"/>
    <w:multiLevelType w:val="hybridMultilevel"/>
    <w:tmpl w:val="1C4C06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BD28A7"/>
    <w:multiLevelType w:val="multilevel"/>
    <w:tmpl w:val="8C56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AB601A"/>
    <w:multiLevelType w:val="hybridMultilevel"/>
    <w:tmpl w:val="FEF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623DB"/>
    <w:multiLevelType w:val="hybridMultilevel"/>
    <w:tmpl w:val="FDF0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737F43"/>
    <w:multiLevelType w:val="multilevel"/>
    <w:tmpl w:val="05E4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9B7E14"/>
    <w:multiLevelType w:val="hybridMultilevel"/>
    <w:tmpl w:val="6D1A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F67589"/>
    <w:multiLevelType w:val="hybridMultilevel"/>
    <w:tmpl w:val="80803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187630"/>
    <w:multiLevelType w:val="hybridMultilevel"/>
    <w:tmpl w:val="B28E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3C395E"/>
    <w:multiLevelType w:val="hybridMultilevel"/>
    <w:tmpl w:val="7DAA6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3C6E10"/>
    <w:multiLevelType w:val="hybridMultilevel"/>
    <w:tmpl w:val="6FAE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7D3DB3"/>
    <w:multiLevelType w:val="hybridMultilevel"/>
    <w:tmpl w:val="60F6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13352A"/>
    <w:multiLevelType w:val="multilevel"/>
    <w:tmpl w:val="A724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41A43F9"/>
    <w:multiLevelType w:val="hybridMultilevel"/>
    <w:tmpl w:val="E1DE9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8E773B"/>
    <w:multiLevelType w:val="multilevel"/>
    <w:tmpl w:val="B6BA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5A66F3"/>
    <w:multiLevelType w:val="multilevel"/>
    <w:tmpl w:val="74FE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680100"/>
    <w:multiLevelType w:val="hybridMultilevel"/>
    <w:tmpl w:val="5DA4D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F36A13"/>
    <w:multiLevelType w:val="hybridMultilevel"/>
    <w:tmpl w:val="B26A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D70E5C"/>
    <w:multiLevelType w:val="hybridMultilevel"/>
    <w:tmpl w:val="49EC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7F68BE"/>
    <w:multiLevelType w:val="hybridMultilevel"/>
    <w:tmpl w:val="3B96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3766F6"/>
    <w:multiLevelType w:val="multilevel"/>
    <w:tmpl w:val="5D36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7E29DB"/>
    <w:multiLevelType w:val="hybridMultilevel"/>
    <w:tmpl w:val="AFD28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563A4B"/>
    <w:multiLevelType w:val="hybridMultilevel"/>
    <w:tmpl w:val="1A860CA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416D3FC9"/>
    <w:multiLevelType w:val="multilevel"/>
    <w:tmpl w:val="679E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7258CC"/>
    <w:multiLevelType w:val="hybridMultilevel"/>
    <w:tmpl w:val="A38E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1F2C7B"/>
    <w:multiLevelType w:val="multilevel"/>
    <w:tmpl w:val="580C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5104233"/>
    <w:multiLevelType w:val="hybridMultilevel"/>
    <w:tmpl w:val="0C5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0D4F25"/>
    <w:multiLevelType w:val="hybridMultilevel"/>
    <w:tmpl w:val="C68E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381F2F"/>
    <w:multiLevelType w:val="hybridMultilevel"/>
    <w:tmpl w:val="2C82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BC3EE1"/>
    <w:multiLevelType w:val="hybridMultilevel"/>
    <w:tmpl w:val="ACFC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5E0A2F"/>
    <w:multiLevelType w:val="hybridMultilevel"/>
    <w:tmpl w:val="9CFCF3E8"/>
    <w:lvl w:ilvl="0" w:tplc="F894FD8C">
      <w:start w:val="1"/>
      <w:numFmt w:val="decimal"/>
      <w:lvlText w:val="%1."/>
      <w:lvlJc w:val="left"/>
      <w:pPr>
        <w:ind w:left="720" w:hanging="360"/>
      </w:pPr>
      <w:rPr>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0EA7030"/>
    <w:multiLevelType w:val="hybridMultilevel"/>
    <w:tmpl w:val="F626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CF41CB"/>
    <w:multiLevelType w:val="hybridMultilevel"/>
    <w:tmpl w:val="23D0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AC3CAC"/>
    <w:multiLevelType w:val="hybridMultilevel"/>
    <w:tmpl w:val="E0C2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CA5053"/>
    <w:multiLevelType w:val="multilevel"/>
    <w:tmpl w:val="760A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8074EF2"/>
    <w:multiLevelType w:val="hybridMultilevel"/>
    <w:tmpl w:val="5224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BC68CB"/>
    <w:multiLevelType w:val="multilevel"/>
    <w:tmpl w:val="090A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DED10A8"/>
    <w:multiLevelType w:val="hybridMultilevel"/>
    <w:tmpl w:val="5DA2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47743D"/>
    <w:multiLevelType w:val="multilevel"/>
    <w:tmpl w:val="5552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3AA3A8A"/>
    <w:multiLevelType w:val="hybridMultilevel"/>
    <w:tmpl w:val="1666C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2B21F0"/>
    <w:multiLevelType w:val="hybridMultilevel"/>
    <w:tmpl w:val="4B1E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B35926"/>
    <w:multiLevelType w:val="hybridMultilevel"/>
    <w:tmpl w:val="F910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F668DA"/>
    <w:multiLevelType w:val="hybridMultilevel"/>
    <w:tmpl w:val="6CAE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1E6B20"/>
    <w:multiLevelType w:val="multilevel"/>
    <w:tmpl w:val="0274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29C7E58"/>
    <w:multiLevelType w:val="hybridMultilevel"/>
    <w:tmpl w:val="F168CFE4"/>
    <w:lvl w:ilvl="0" w:tplc="1E5C3522">
      <w:start w:val="1"/>
      <w:numFmt w:val="bullet"/>
      <w:lvlText w:val=""/>
      <w:lvlJc w:val="left"/>
      <w:pPr>
        <w:ind w:left="720" w:hanging="360"/>
      </w:pPr>
      <w:rPr>
        <w:rFonts w:ascii="Symbol" w:hAnsi="Symbol" w:hint="default"/>
      </w:rPr>
    </w:lvl>
    <w:lvl w:ilvl="1" w:tplc="AEFA3A1A">
      <w:start w:val="1"/>
      <w:numFmt w:val="bullet"/>
      <w:lvlText w:val="o"/>
      <w:lvlJc w:val="left"/>
      <w:pPr>
        <w:ind w:left="1440" w:hanging="360"/>
      </w:pPr>
      <w:rPr>
        <w:rFonts w:ascii="Courier New" w:hAnsi="Courier New" w:hint="default"/>
      </w:rPr>
    </w:lvl>
    <w:lvl w:ilvl="2" w:tplc="54B65E32">
      <w:start w:val="1"/>
      <w:numFmt w:val="bullet"/>
      <w:lvlText w:val=""/>
      <w:lvlJc w:val="left"/>
      <w:pPr>
        <w:ind w:left="2160" w:hanging="360"/>
      </w:pPr>
      <w:rPr>
        <w:rFonts w:ascii="Wingdings" w:hAnsi="Wingdings" w:hint="default"/>
      </w:rPr>
    </w:lvl>
    <w:lvl w:ilvl="3" w:tplc="2D72C0D2">
      <w:start w:val="1"/>
      <w:numFmt w:val="bullet"/>
      <w:lvlText w:val=""/>
      <w:lvlJc w:val="left"/>
      <w:pPr>
        <w:ind w:left="2880" w:hanging="360"/>
      </w:pPr>
      <w:rPr>
        <w:rFonts w:ascii="Symbol" w:hAnsi="Symbol" w:hint="default"/>
      </w:rPr>
    </w:lvl>
    <w:lvl w:ilvl="4" w:tplc="BF3E27C0">
      <w:start w:val="1"/>
      <w:numFmt w:val="bullet"/>
      <w:lvlText w:val="o"/>
      <w:lvlJc w:val="left"/>
      <w:pPr>
        <w:ind w:left="3600" w:hanging="360"/>
      </w:pPr>
      <w:rPr>
        <w:rFonts w:ascii="Courier New" w:hAnsi="Courier New" w:hint="default"/>
      </w:rPr>
    </w:lvl>
    <w:lvl w:ilvl="5" w:tplc="3A66C0A2">
      <w:start w:val="1"/>
      <w:numFmt w:val="bullet"/>
      <w:lvlText w:val=""/>
      <w:lvlJc w:val="left"/>
      <w:pPr>
        <w:ind w:left="4320" w:hanging="360"/>
      </w:pPr>
      <w:rPr>
        <w:rFonts w:ascii="Wingdings" w:hAnsi="Wingdings" w:hint="default"/>
      </w:rPr>
    </w:lvl>
    <w:lvl w:ilvl="6" w:tplc="A4DC23FA">
      <w:start w:val="1"/>
      <w:numFmt w:val="bullet"/>
      <w:lvlText w:val=""/>
      <w:lvlJc w:val="left"/>
      <w:pPr>
        <w:ind w:left="5040" w:hanging="360"/>
      </w:pPr>
      <w:rPr>
        <w:rFonts w:ascii="Symbol" w:hAnsi="Symbol" w:hint="default"/>
      </w:rPr>
    </w:lvl>
    <w:lvl w:ilvl="7" w:tplc="977050AC">
      <w:start w:val="1"/>
      <w:numFmt w:val="bullet"/>
      <w:lvlText w:val="o"/>
      <w:lvlJc w:val="left"/>
      <w:pPr>
        <w:ind w:left="5760" w:hanging="360"/>
      </w:pPr>
      <w:rPr>
        <w:rFonts w:ascii="Courier New" w:hAnsi="Courier New" w:hint="default"/>
      </w:rPr>
    </w:lvl>
    <w:lvl w:ilvl="8" w:tplc="310E51A2">
      <w:start w:val="1"/>
      <w:numFmt w:val="bullet"/>
      <w:lvlText w:val=""/>
      <w:lvlJc w:val="left"/>
      <w:pPr>
        <w:ind w:left="6480" w:hanging="360"/>
      </w:pPr>
      <w:rPr>
        <w:rFonts w:ascii="Wingdings" w:hAnsi="Wingdings" w:hint="default"/>
      </w:rPr>
    </w:lvl>
  </w:abstractNum>
  <w:abstractNum w:abstractNumId="52" w15:restartNumberingAfterBreak="0">
    <w:nsid w:val="74B0596F"/>
    <w:multiLevelType w:val="hybridMultilevel"/>
    <w:tmpl w:val="AD7E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1B556D"/>
    <w:multiLevelType w:val="multilevel"/>
    <w:tmpl w:val="D8C6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58A0E78"/>
    <w:multiLevelType w:val="hybridMultilevel"/>
    <w:tmpl w:val="60A4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BF5CBB"/>
    <w:multiLevelType w:val="hybridMultilevel"/>
    <w:tmpl w:val="6BB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6B1A2C"/>
    <w:multiLevelType w:val="hybridMultilevel"/>
    <w:tmpl w:val="7854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2C7182"/>
    <w:multiLevelType w:val="multilevel"/>
    <w:tmpl w:val="D2D8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F6935B6"/>
    <w:multiLevelType w:val="multilevel"/>
    <w:tmpl w:val="7D02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7A3539"/>
    <w:multiLevelType w:val="multilevel"/>
    <w:tmpl w:val="FE66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6787562">
    <w:abstractNumId w:val="6"/>
  </w:num>
  <w:num w:numId="2" w16cid:durableId="1906332740">
    <w:abstractNumId w:val="0"/>
  </w:num>
  <w:num w:numId="3" w16cid:durableId="408038295">
    <w:abstractNumId w:val="2"/>
  </w:num>
  <w:num w:numId="4" w16cid:durableId="1075203102">
    <w:abstractNumId w:val="47"/>
  </w:num>
  <w:num w:numId="5" w16cid:durableId="189338332">
    <w:abstractNumId w:val="18"/>
  </w:num>
  <w:num w:numId="6" w16cid:durableId="1148860197">
    <w:abstractNumId w:val="40"/>
  </w:num>
  <w:num w:numId="7" w16cid:durableId="1296252834">
    <w:abstractNumId w:val="48"/>
  </w:num>
  <w:num w:numId="8" w16cid:durableId="1901361586">
    <w:abstractNumId w:val="59"/>
  </w:num>
  <w:num w:numId="9" w16cid:durableId="1630932515">
    <w:abstractNumId w:val="3"/>
  </w:num>
  <w:num w:numId="10" w16cid:durableId="248467979">
    <w:abstractNumId w:val="34"/>
  </w:num>
  <w:num w:numId="11" w16cid:durableId="1991858820">
    <w:abstractNumId w:val="51"/>
  </w:num>
  <w:num w:numId="12" w16cid:durableId="1675721197">
    <w:abstractNumId w:val="57"/>
  </w:num>
  <w:num w:numId="13" w16cid:durableId="1930656385">
    <w:abstractNumId w:val="53"/>
  </w:num>
  <w:num w:numId="14" w16cid:durableId="285939461">
    <w:abstractNumId w:val="21"/>
  </w:num>
  <w:num w:numId="15" w16cid:durableId="969212476">
    <w:abstractNumId w:val="12"/>
  </w:num>
  <w:num w:numId="16" w16cid:durableId="666638155">
    <w:abstractNumId w:val="27"/>
  </w:num>
  <w:num w:numId="17" w16cid:durableId="532688773">
    <w:abstractNumId w:val="43"/>
  </w:num>
  <w:num w:numId="18" w16cid:durableId="979924593">
    <w:abstractNumId w:val="19"/>
  </w:num>
  <w:num w:numId="19" w16cid:durableId="908080572">
    <w:abstractNumId w:val="24"/>
  </w:num>
  <w:num w:numId="20" w16cid:durableId="1722052622">
    <w:abstractNumId w:val="13"/>
  </w:num>
  <w:num w:numId="21" w16cid:durableId="786243043">
    <w:abstractNumId w:val="38"/>
  </w:num>
  <w:num w:numId="22" w16cid:durableId="1051925912">
    <w:abstractNumId w:val="1"/>
  </w:num>
  <w:num w:numId="23" w16cid:durableId="1206258635">
    <w:abstractNumId w:val="26"/>
  </w:num>
  <w:num w:numId="24" w16cid:durableId="1233082993">
    <w:abstractNumId w:val="49"/>
  </w:num>
  <w:num w:numId="25" w16cid:durableId="24426527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06615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9692540">
    <w:abstractNumId w:val="15"/>
  </w:num>
  <w:num w:numId="28" w16cid:durableId="135025829">
    <w:abstractNumId w:val="5"/>
  </w:num>
  <w:num w:numId="29" w16cid:durableId="128674705">
    <w:abstractNumId w:val="44"/>
  </w:num>
  <w:num w:numId="30" w16cid:durableId="278269682">
    <w:abstractNumId w:val="10"/>
  </w:num>
  <w:num w:numId="31" w16cid:durableId="100802422">
    <w:abstractNumId w:val="22"/>
  </w:num>
  <w:num w:numId="32" w16cid:durableId="1347442895">
    <w:abstractNumId w:val="30"/>
  </w:num>
  <w:num w:numId="33" w16cid:durableId="1412965463">
    <w:abstractNumId w:val="33"/>
  </w:num>
  <w:num w:numId="34" w16cid:durableId="424346476">
    <w:abstractNumId w:val="46"/>
  </w:num>
  <w:num w:numId="35" w16cid:durableId="1940329940">
    <w:abstractNumId w:val="23"/>
  </w:num>
  <w:num w:numId="36" w16cid:durableId="924607870">
    <w:abstractNumId w:val="36"/>
  </w:num>
  <w:num w:numId="37" w16cid:durableId="245579808">
    <w:abstractNumId w:val="39"/>
  </w:num>
  <w:num w:numId="38" w16cid:durableId="969213011">
    <w:abstractNumId w:val="8"/>
  </w:num>
  <w:num w:numId="39" w16cid:durableId="1528715689">
    <w:abstractNumId w:val="58"/>
  </w:num>
  <w:num w:numId="40" w16cid:durableId="211814150">
    <w:abstractNumId w:val="16"/>
  </w:num>
  <w:num w:numId="41" w16cid:durableId="652679902">
    <w:abstractNumId w:val="54"/>
  </w:num>
  <w:num w:numId="42" w16cid:durableId="757407131">
    <w:abstractNumId w:val="56"/>
  </w:num>
  <w:num w:numId="43" w16cid:durableId="275020716">
    <w:abstractNumId w:val="14"/>
  </w:num>
  <w:num w:numId="44" w16cid:durableId="1794715971">
    <w:abstractNumId w:val="20"/>
  </w:num>
  <w:num w:numId="45" w16cid:durableId="984772015">
    <w:abstractNumId w:val="17"/>
  </w:num>
  <w:num w:numId="46" w16cid:durableId="1142044463">
    <w:abstractNumId w:val="31"/>
  </w:num>
  <w:num w:numId="47" w16cid:durableId="1690834058">
    <w:abstractNumId w:val="25"/>
  </w:num>
  <w:num w:numId="48" w16cid:durableId="872881782">
    <w:abstractNumId w:val="28"/>
  </w:num>
  <w:num w:numId="49" w16cid:durableId="1116292356">
    <w:abstractNumId w:val="55"/>
  </w:num>
  <w:num w:numId="50" w16cid:durableId="338237270">
    <w:abstractNumId w:val="4"/>
  </w:num>
  <w:num w:numId="51" w16cid:durableId="2022858130">
    <w:abstractNumId w:val="52"/>
  </w:num>
  <w:num w:numId="52" w16cid:durableId="1690445778">
    <w:abstractNumId w:val="35"/>
  </w:num>
  <w:num w:numId="53" w16cid:durableId="31615608">
    <w:abstractNumId w:val="42"/>
  </w:num>
  <w:num w:numId="54" w16cid:durableId="617419670">
    <w:abstractNumId w:val="11"/>
  </w:num>
  <w:num w:numId="55" w16cid:durableId="1592540510">
    <w:abstractNumId w:val="7"/>
  </w:num>
  <w:num w:numId="56" w16cid:durableId="39593558">
    <w:abstractNumId w:val="9"/>
  </w:num>
  <w:num w:numId="57" w16cid:durableId="1592664961">
    <w:abstractNumId w:val="50"/>
  </w:num>
  <w:num w:numId="58" w16cid:durableId="64568929">
    <w:abstractNumId w:val="32"/>
  </w:num>
  <w:num w:numId="59" w16cid:durableId="164906517">
    <w:abstractNumId w:val="41"/>
  </w:num>
  <w:num w:numId="60" w16cid:durableId="1686593837">
    <w:abstractNumId w:val="4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0179B"/>
    <w:rsid w:val="0005236C"/>
    <w:rsid w:val="00121F3F"/>
    <w:rsid w:val="00175ABB"/>
    <w:rsid w:val="0018048C"/>
    <w:rsid w:val="001A3898"/>
    <w:rsid w:val="001D501B"/>
    <w:rsid w:val="001F2E5E"/>
    <w:rsid w:val="002305AF"/>
    <w:rsid w:val="002472D9"/>
    <w:rsid w:val="00247307"/>
    <w:rsid w:val="002558F5"/>
    <w:rsid w:val="002629D5"/>
    <w:rsid w:val="00265AC3"/>
    <w:rsid w:val="00272D7C"/>
    <w:rsid w:val="002C6BC9"/>
    <w:rsid w:val="00322500"/>
    <w:rsid w:val="003566A5"/>
    <w:rsid w:val="004219ED"/>
    <w:rsid w:val="004374A7"/>
    <w:rsid w:val="004646CE"/>
    <w:rsid w:val="005179CE"/>
    <w:rsid w:val="00531772"/>
    <w:rsid w:val="00555BD6"/>
    <w:rsid w:val="005B3E9D"/>
    <w:rsid w:val="00640B35"/>
    <w:rsid w:val="00676F36"/>
    <w:rsid w:val="00735F29"/>
    <w:rsid w:val="007B5BDD"/>
    <w:rsid w:val="008B6EDB"/>
    <w:rsid w:val="009226E9"/>
    <w:rsid w:val="00952DAF"/>
    <w:rsid w:val="00980422"/>
    <w:rsid w:val="009C02D5"/>
    <w:rsid w:val="009C1A81"/>
    <w:rsid w:val="00A04C93"/>
    <w:rsid w:val="00A20E89"/>
    <w:rsid w:val="00AA545D"/>
    <w:rsid w:val="00AC0627"/>
    <w:rsid w:val="00B64B2C"/>
    <w:rsid w:val="00B74BAF"/>
    <w:rsid w:val="00C06216"/>
    <w:rsid w:val="00C34517"/>
    <w:rsid w:val="00C9762D"/>
    <w:rsid w:val="00CB2EB7"/>
    <w:rsid w:val="00D64DE1"/>
    <w:rsid w:val="00D82A46"/>
    <w:rsid w:val="00DF71FC"/>
    <w:rsid w:val="00E5386A"/>
    <w:rsid w:val="00E55D48"/>
    <w:rsid w:val="00E9687B"/>
    <w:rsid w:val="00EA1795"/>
    <w:rsid w:val="00F56431"/>
    <w:rsid w:val="00F758B2"/>
    <w:rsid w:val="00FC7DC4"/>
    <w:rsid w:val="00FF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paragraph" w:styleId="Heading4">
    <w:name w:val="heading 4"/>
    <w:basedOn w:val="Normal"/>
    <w:next w:val="Normal"/>
    <w:link w:val="Heading4Char"/>
    <w:semiHidden/>
    <w:unhideWhenUsed/>
    <w:qFormat/>
    <w:rsid w:val="0005236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rsid w:val="00C34517"/>
    <w:rPr>
      <w:rFonts w:ascii="Courier New" w:hAnsi="Courier New" w:cs="Courier New"/>
    </w:rPr>
  </w:style>
  <w:style w:type="character" w:customStyle="1" w:styleId="PlainTextChar">
    <w:name w:val="Plain Text Char"/>
    <w:basedOn w:val="DefaultParagraphFont"/>
    <w:link w:val="PlainText"/>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uiPriority w:val="1"/>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5179CE"/>
  </w:style>
  <w:style w:type="paragraph" w:customStyle="1" w:styleId="xxmsonormal">
    <w:name w:val="x_xmsonormal"/>
    <w:basedOn w:val="Normal"/>
    <w:rsid w:val="005179CE"/>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5179CE"/>
    <w:pPr>
      <w:widowControl/>
      <w:autoSpaceDE/>
      <w:autoSpaceDN/>
      <w:adjustRightInd/>
    </w:pPr>
  </w:style>
  <w:style w:type="character" w:customStyle="1" w:styleId="EndnoteTextChar">
    <w:name w:val="Endnote Text Char"/>
    <w:basedOn w:val="DefaultParagraphFont"/>
    <w:link w:val="EndnoteText"/>
    <w:rsid w:val="005179C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5179CE"/>
    <w:rPr>
      <w:vertAlign w:val="superscript"/>
    </w:rPr>
  </w:style>
  <w:style w:type="character" w:customStyle="1" w:styleId="Heading4Char">
    <w:name w:val="Heading 4 Char"/>
    <w:basedOn w:val="DefaultParagraphFont"/>
    <w:link w:val="Heading4"/>
    <w:semiHidden/>
    <w:rsid w:val="0005236C"/>
    <w:rPr>
      <w:rFonts w:asciiTheme="majorHAnsi" w:eastAsiaTheme="majorEastAsia" w:hAnsiTheme="majorHAnsi" w:cstheme="majorBidi"/>
      <w:i/>
      <w:iCs/>
      <w:color w:val="2F5496" w:themeColor="accent1" w:themeShade="BF"/>
      <w:kern w:val="0"/>
      <w:sz w:val="20"/>
      <w:szCs w:val="20"/>
      <w14:ligatures w14:val="none"/>
    </w:rPr>
  </w:style>
  <w:style w:type="paragraph" w:customStyle="1" w:styleId="xxmsonormal0">
    <w:name w:val="x_x_msonormal"/>
    <w:basedOn w:val="Normal"/>
    <w:rsid w:val="0005236C"/>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5236C"/>
    <w:rPr>
      <w:sz w:val="16"/>
      <w:szCs w:val="16"/>
    </w:rPr>
  </w:style>
  <w:style w:type="paragraph" w:styleId="CommentText">
    <w:name w:val="annotation text"/>
    <w:basedOn w:val="Normal"/>
    <w:link w:val="CommentTextChar"/>
    <w:uiPriority w:val="99"/>
    <w:unhideWhenUsed/>
    <w:rsid w:val="0005236C"/>
    <w:pPr>
      <w:widowControl/>
      <w:autoSpaceDE/>
      <w:autoSpaceDN/>
      <w:adjustRightInd/>
      <w:spacing w:after="160"/>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0523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7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legislature.gov/PressRoom/Detail?pressReleaseId=285" TargetMode="External"/><Relationship Id="rId18" Type="http://schemas.openxmlformats.org/officeDocument/2006/relationships/hyperlink" Target="https://docs.google.com/spreadsheets/d/1HwZmbRRp3VR7Pei92_Z4v_lJXFm_aMrjdhemsa_lCtk/edit?usp=sharing" TargetMode="External"/><Relationship Id="rId26" Type="http://schemas.openxmlformats.org/officeDocument/2006/relationships/hyperlink" Target="https://nam11.safelinks.protection.outlook.com/?url=https%3A%2F%2Fwww.digitalcommonwealth.org%2Fcollections%2Fcommonwealth%3A8p58z184b&amp;data=05%7C02%7Csjackson%40bpl.org%7C64e1f64c06cc4871e15f08de4a18a8cf%7Cfa735c71d7954c01b0ae09fa7415b2b1%7C0%7C0%7C639029666935743050%7CUnknown%7CTWFpbGZsb3d8eyJFbXB0eU1hcGkiOnRydWUsIlYiOiIwLjAuMDAwMCIsIlAiOiJXaW4zMiIsIkFOIjoiTWFpbCIsIldUIjoyfQ%3D%3D%7C0%7C%7C%7C&amp;sdata=75FvQ6P%2FkEJI7kggtHaR9fs2Iu8fjG5dhca%2FRZz%2F1NE%3D&amp;reserved=0" TargetMode="External"/><Relationship Id="rId21" Type="http://schemas.openxmlformats.org/officeDocument/2006/relationships/hyperlink" Target="https://nam11.safelinks.protection.outlook.com/?url=https%3A%2F%2Fwww.digitalcommonwealth.org%2Fcollections%2Fcommonwealth%3Ahx125d623&amp;data=05%7C02%7Csjackson%40bpl.org%7C64e1f64c06cc4871e15f08de4a18a8cf%7Cfa735c71d7954c01b0ae09fa7415b2b1%7C0%7C0%7C639029666935667412%7CUnknown%7CTWFpbGZsb3d8eyJFbXB0eU1hcGkiOnRydWUsIlYiOiIwLjAuMDAwMCIsIlAiOiJXaW4zMiIsIkFOIjoiTWFpbCIsIldUIjoyfQ%3D%3D%7C0%7C%7C%7C&amp;sdata=IzYA1GGnAoP1bVNNULhJrlbwbvH5I6IDF1r4nHg%2FJn4%3D&amp;reserved=0" TargetMode="External"/><Relationship Id="rId34" Type="http://schemas.openxmlformats.org/officeDocument/2006/relationships/header" Target="header3.xml"/><Relationship Id="rId7" Type="http://schemas.openxmlformats.org/officeDocument/2006/relationships/hyperlink" Target="https://urldefense.com/v3/__https:/rovingwoman.substack.com/p/my-2025-in-books__;!!CPANwP4y!XLHQNjdPgTyP3UCefze-mXMKI1sPdQomCzAq5b0bJy2z2w7aHRDzAr7KvXBslD7s-C6BnyBMojWXAU5qmS8$" TargetMode="External"/><Relationship Id="rId12" Type="http://schemas.openxmlformats.org/officeDocument/2006/relationships/hyperlink" Target="https://malegislature.gov/Bills/194/H3594" TargetMode="External"/><Relationship Id="rId17" Type="http://schemas.openxmlformats.org/officeDocument/2006/relationships/hyperlink" Target="https://malegislature.gov/Bills/194/S2619" TargetMode="External"/><Relationship Id="rId25" Type="http://schemas.openxmlformats.org/officeDocument/2006/relationships/hyperlink" Target="https://nam11.safelinks.protection.outlook.com/?url=https%3A%2F%2Fwww.digitalcommonwealth.org%2Fcollections%2Fcommonwealth%3Abg25g043d&amp;data=05%7C02%7Csjackson%40bpl.org%7C64e1f64c06cc4871e15f08de4a18a8cf%7Cfa735c71d7954c01b0ae09fa7415b2b1%7C0%7C0%7C639029666935728870%7CUnknown%7CTWFpbGZsb3d8eyJFbXB0eU1hcGkiOnRydWUsIlYiOiIwLjAuMDAwMCIsIlAiOiJXaW4zMiIsIkFOIjoiTWFpbCIsIldUIjoyfQ%3D%3D%7C0%7C%7C%7C&amp;sdata=ahWqw74Qtj%2Fx3iyW9%2BZbevN%2FaIcJ6IJWk8ObagImACE%3D&amp;reserved=0"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malegislature.gov/Bills/194/S2865" TargetMode="External"/><Relationship Id="rId20" Type="http://schemas.openxmlformats.org/officeDocument/2006/relationships/hyperlink" Target="https://nam11.safelinks.protection.outlook.com/?url=https%3A%2F%2Fwww.digitalcommonwealth.org%2Fcollections%2Fcommonwealth%3Acf95t159x&amp;data=05%7C02%7Csjackson%40bpl.org%7C64e1f64c06cc4871e15f08de4a18a8cf%7Cfa735c71d7954c01b0ae09fa7415b2b1%7C0%7C0%7C639029666935639039%7CUnknown%7CTWFpbGZsb3d8eyJFbXB0eU1hcGkiOnRydWUsIlYiOiIwLjAuMDAwMCIsIlAiOiJXaW4zMiIsIkFOIjoiTWFpbCIsIldUIjoyfQ%3D%3D%7C0%7C%7C%7C&amp;sdata=ZEpEA5UIHMaEtmNxE%2BLqiljkVkzdg6xky1L6%2BBcjQIc%3D&amp;reserved=0" TargetMode="External"/><Relationship Id="rId29"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legislature.gov/Bills/194/S2696" TargetMode="External"/><Relationship Id="rId24" Type="http://schemas.openxmlformats.org/officeDocument/2006/relationships/hyperlink" Target="https://nam11.safelinks.protection.outlook.com/?url=https%3A%2F%2Fwww.digitalcommonwealth.org%2Fcollections%2Fcommonwealth%3A1n79hc782&amp;data=05%7C02%7Csjackson%40bpl.org%7C64e1f64c06cc4871e15f08de4a18a8cf%7Cfa735c71d7954c01b0ae09fa7415b2b1%7C0%7C0%7C639029666935712993%7CUnknown%7CTWFpbGZsb3d8eyJFbXB0eU1hcGkiOnRydWUsIlYiOiIwLjAuMDAwMCIsIlAiOiJXaW4zMiIsIkFOIjoiTWFpbCIsIldUIjoyfQ%3D%3D%7C0%7C%7C%7C&amp;sdata=WsqwZln%2Bi%2FeV6sg39GUFlkwYQ7wvSKzX3mZjWXUkvvQ%3D&amp;reserved=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alegislature.gov/Bills/194/H3595" TargetMode="External"/><Relationship Id="rId23" Type="http://schemas.openxmlformats.org/officeDocument/2006/relationships/hyperlink" Target="https://nam11.safelinks.protection.outlook.com/?url=https%3A%2F%2Fwww.digitalcommonwealth.org%2Fcollections%2Fcommonwealth%3Ah128qt13j&amp;data=05%7C02%7Csjackson%40bpl.org%7C64e1f64c06cc4871e15f08de4a18a8cf%7Cfa735c71d7954c01b0ae09fa7415b2b1%7C0%7C0%7C639029666935697893%7CUnknown%7CTWFpbGZsb3d8eyJFbXB0eU1hcGkiOnRydWUsIlYiOiIwLjAuMDAwMCIsIlAiOiJXaW4zMiIsIkFOIjoiTWFpbCIsIldUIjoyfQ%3D%3D%7C0%7C%7C%7C&amp;sdata=sJELMiZHncWBp7SFCSbuR0LAKgJ6swzTCCjgoBUnxKc%3D&amp;reserved=0" TargetMode="External"/><Relationship Id="rId28" Type="http://schemas.openxmlformats.org/officeDocument/2006/relationships/hyperlink" Target="https://nam11.safelinks.protection.outlook.com/?url=https%3A%2F%2Fwww.digitalcommonwealth.org%2Fcollections%2Fcommonwealth%3Ac534qb11s&amp;data=05%7C02%7Csjackson%40bpl.org%7C64e1f64c06cc4871e15f08de4a18a8cf%7Cfa735c71d7954c01b0ae09fa7415b2b1%7C0%7C0%7C639029666935777167%7CUnknown%7CTWFpbGZsb3d8eyJFbXB0eU1hcGkiOnRydWUsIlYiOiIwLjAuMDAwMCIsIlAiOiJXaW4zMiIsIkFOIjoiTWFpbCIsIldUIjoyfQ%3D%3D%7C0%7C%7C%7C&amp;sdata=wDX4xpmxkltXD09ESLa7K4Yhju0WJ65ybk63lT62SAQ%3D&amp;reserved=0"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guides.masslibsystem.org/empoweredproject"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ibraries.state.ma.us/careers-in-libraries" TargetMode="External"/><Relationship Id="rId14" Type="http://schemas.openxmlformats.org/officeDocument/2006/relationships/hyperlink" Target="https://malegislature.gov/Bills/194/S2710/BillHistory" TargetMode="External"/><Relationship Id="rId22" Type="http://schemas.openxmlformats.org/officeDocument/2006/relationships/hyperlink" Target="https://nam11.safelinks.protection.outlook.com/?url=https%3A%2F%2Fwww.digitalcommonwealth.org%2Fcollections%2Fcommonwealth%3A4168h4060&amp;data=05%7C02%7Csjackson%40bpl.org%7C64e1f64c06cc4871e15f08de4a18a8cf%7Cfa735c71d7954c01b0ae09fa7415b2b1%7C0%7C0%7C639029666935682852%7CUnknown%7CTWFpbGZsb3d8eyJFbXB0eU1hcGkiOnRydWUsIlYiOiIwLjAuMDAwMCIsIlAiOiJXaW4zMiIsIkFOIjoiTWFpbCIsIldUIjoyfQ%3D%3D%7C0%7C%7C%7C&amp;sdata=%2FSSHJmhxLD299OV6IPFiNSdDaS3iWjH6UVePCQcNsKQ%3D&amp;reserved=0" TargetMode="External"/><Relationship Id="rId27" Type="http://schemas.openxmlformats.org/officeDocument/2006/relationships/hyperlink" Target="https://nam11.safelinks.protection.outlook.com/?url=https%3A%2F%2Fwww.digitalcommonwealth.org%2Fcollections%2Fcommonwealth%3A7079dr22v&amp;data=05%7C02%7Csjackson%40bpl.org%7C64e1f64c06cc4871e15f08de4a18a8cf%7Cfa735c71d7954c01b0ae09fa7415b2b1%7C0%7C0%7C639029666935758263%7CUnknown%7CTWFpbGZsb3d8eyJFbXB0eU1hcGkiOnRydWUsIlYiOiIwLjAuMDAwMCIsIlAiOiJXaW4zMiIsIkFOIjoiTWFpbCIsIldUIjoyfQ%3D%3D%7C0%7C%7C%7C&amp;sdata=t44hXS8O9T%2FXAPQ2LBPDzTf3Slxf4k%2F1cIrlZzB4vfs%3D&amp;reserved=0"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urldefense.com/v3/__https:/www.massdevelopment.com/products-and-services/funding-and-tools/tdi/__;!!CPANwP4y!XLHQNjdPgTyP3UCefze-mXMKI1sPdQomCzAq5b0bJy2z2w7aHRDzAr7KvXBslD7s-C6BnyBMojWXeeOKFoo$" TargetMode="External"/><Relationship Id="rId3"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9655</Words>
  <Characters>55038</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FY2026_February_5_Board_Minutes</vt:lpstr>
    </vt:vector>
  </TitlesOfParts>
  <Company/>
  <LinksUpToDate>false</LinksUpToDate>
  <CharactersWithSpaces>64564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FY2026_January_8_Board_Minutes</dc:title>
  <dc:subject/>
  <dc:creator>Masse, Rachel (BLC)</dc:creator>
  <cp:keywords/>
  <dc:description/>
  <cp:lastModifiedBy>Masse, Rachel (BLC)</cp:lastModifiedBy>
  <cp:revision>3</cp:revision>
  <dcterms:created xsi:type="dcterms:W3CDTF">2026-03-31T15:52:00Z</dcterms:created>
  <dcterms:modified xsi:type="dcterms:W3CDTF">2026-03-31T15:52:00Z</dcterms:modified>
</cp:coreProperties>
</file>